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88C" w:rsidRPr="0049688C" w:rsidRDefault="00FB0517" w:rsidP="0049688C">
      <w:pPr>
        <w:jc w:val="center"/>
        <w:rPr>
          <w:rFonts w:eastAsiaTheme="minorHAnsi"/>
          <w:b/>
          <w:lang w:eastAsia="en-US"/>
        </w:rPr>
      </w:pPr>
      <w:r w:rsidRPr="00876792">
        <w:rPr>
          <w:sz w:val="22"/>
          <w:szCs w:val="22"/>
        </w:rPr>
        <w:tab/>
      </w:r>
      <w:r w:rsidR="0049688C" w:rsidRPr="0049688C">
        <w:rPr>
          <w:rFonts w:eastAsiaTheme="minorHAnsi"/>
          <w:b/>
          <w:lang w:eastAsia="en-US"/>
        </w:rPr>
        <w:t xml:space="preserve">PLAN BÜTÇE KOMİSYONU BAŞKANLIĞINDA </w:t>
      </w:r>
    </w:p>
    <w:p w:rsidR="0049688C" w:rsidRDefault="0049688C" w:rsidP="0049688C">
      <w:pPr>
        <w:suppressAutoHyphens w:val="0"/>
        <w:spacing w:line="276" w:lineRule="auto"/>
        <w:jc w:val="center"/>
        <w:rPr>
          <w:rFonts w:eastAsiaTheme="minorHAnsi"/>
          <w:b/>
          <w:lang w:eastAsia="en-US"/>
        </w:rPr>
      </w:pPr>
      <w:r w:rsidRPr="0049688C">
        <w:rPr>
          <w:rFonts w:eastAsiaTheme="minorHAnsi"/>
          <w:b/>
          <w:lang w:eastAsia="en-US"/>
        </w:rPr>
        <w:t>MÜŞTEREK KOMİSYON RAPORU</w:t>
      </w:r>
    </w:p>
    <w:p w:rsidR="0049688C" w:rsidRPr="0049688C" w:rsidRDefault="0049688C" w:rsidP="0049688C">
      <w:pPr>
        <w:suppressAutoHyphens w:val="0"/>
        <w:spacing w:line="276" w:lineRule="auto"/>
        <w:jc w:val="center"/>
        <w:rPr>
          <w:rFonts w:eastAsiaTheme="minorHAnsi"/>
          <w:b/>
          <w:lang w:eastAsia="en-US"/>
        </w:rPr>
      </w:pPr>
    </w:p>
    <w:p w:rsidR="0049688C" w:rsidRPr="0049688C" w:rsidRDefault="0049688C" w:rsidP="0049688C">
      <w:pPr>
        <w:suppressAutoHyphens w:val="0"/>
        <w:spacing w:line="276" w:lineRule="auto"/>
        <w:rPr>
          <w:rFonts w:eastAsiaTheme="minorHAnsi"/>
          <w:b/>
          <w:lang w:eastAsia="en-US"/>
        </w:rPr>
      </w:pPr>
      <w:r w:rsidRPr="0049688C">
        <w:rPr>
          <w:rFonts w:eastAsiaTheme="minorHAnsi"/>
          <w:b/>
          <w:lang w:eastAsia="en-US"/>
        </w:rPr>
        <w:t xml:space="preserve">Sayı   : </w:t>
      </w:r>
      <w:r w:rsidRPr="0049688C">
        <w:rPr>
          <w:rFonts w:eastAsiaTheme="minorHAnsi"/>
          <w:lang w:eastAsia="en-US"/>
        </w:rPr>
        <w:t>48458490-</w:t>
      </w:r>
      <w:r w:rsidRPr="0049688C">
        <w:rPr>
          <w:rFonts w:eastAsiaTheme="minorHAnsi"/>
          <w:b/>
          <w:lang w:eastAsia="en-US"/>
        </w:rPr>
        <w:t>2023</w:t>
      </w:r>
      <w:r w:rsidR="007C378B">
        <w:rPr>
          <w:rFonts w:eastAsiaTheme="minorHAnsi"/>
          <w:b/>
          <w:lang w:eastAsia="en-US"/>
        </w:rPr>
        <w:t>/30</w:t>
      </w:r>
      <w:r w:rsidRPr="0049688C">
        <w:rPr>
          <w:rFonts w:eastAsiaTheme="minorHAnsi"/>
          <w:b/>
          <w:lang w:eastAsia="en-US"/>
        </w:rPr>
        <w:t xml:space="preserve">   </w:t>
      </w:r>
      <w:r>
        <w:rPr>
          <w:rFonts w:eastAsiaTheme="minorHAnsi"/>
          <w:b/>
          <w:lang w:eastAsia="en-US"/>
        </w:rPr>
        <w:t xml:space="preserve"> </w:t>
      </w:r>
      <w:r w:rsidRPr="0049688C">
        <w:rPr>
          <w:rFonts w:eastAsiaTheme="minorHAnsi"/>
          <w:b/>
          <w:lang w:eastAsia="en-US"/>
        </w:rPr>
        <w:t xml:space="preserve">        </w:t>
      </w:r>
      <w:r>
        <w:rPr>
          <w:rFonts w:eastAsiaTheme="minorHAnsi"/>
          <w:b/>
          <w:lang w:eastAsia="en-US"/>
        </w:rPr>
        <w:t xml:space="preserve"> </w:t>
      </w:r>
      <w:r w:rsidRPr="0049688C">
        <w:rPr>
          <w:rFonts w:eastAsiaTheme="minorHAnsi"/>
          <w:lang w:eastAsia="en-US"/>
        </w:rPr>
        <w:t xml:space="preserve">                                                </w:t>
      </w:r>
      <w:r>
        <w:rPr>
          <w:rFonts w:eastAsiaTheme="minorHAnsi"/>
          <w:lang w:eastAsia="en-US"/>
        </w:rPr>
        <w:t xml:space="preserve">                             </w:t>
      </w:r>
      <w:r w:rsidR="007C378B">
        <w:rPr>
          <w:rFonts w:eastAsiaTheme="minorHAnsi"/>
          <w:lang w:eastAsia="en-US"/>
        </w:rPr>
        <w:t xml:space="preserve">                       </w:t>
      </w:r>
      <w:r w:rsidRPr="0049688C">
        <w:rPr>
          <w:rFonts w:eastAsiaTheme="minorHAnsi"/>
          <w:b/>
          <w:lang w:eastAsia="en-US"/>
        </w:rPr>
        <w:t>26.10.2023</w:t>
      </w:r>
    </w:p>
    <w:p w:rsidR="0049688C" w:rsidRPr="0049688C" w:rsidRDefault="0049688C" w:rsidP="0049688C">
      <w:pPr>
        <w:suppressAutoHyphens w:val="0"/>
        <w:spacing w:line="276" w:lineRule="auto"/>
        <w:rPr>
          <w:rFonts w:eastAsiaTheme="minorHAnsi"/>
          <w:lang w:eastAsia="en-US"/>
        </w:rPr>
      </w:pPr>
      <w:r w:rsidRPr="0049688C">
        <w:rPr>
          <w:rFonts w:eastAsiaTheme="minorHAnsi"/>
          <w:b/>
          <w:lang w:eastAsia="en-US"/>
        </w:rPr>
        <w:t xml:space="preserve">Konu : </w:t>
      </w:r>
      <w:r w:rsidRPr="0049688C">
        <w:rPr>
          <w:rFonts w:eastAsiaTheme="minorHAnsi"/>
          <w:lang w:eastAsia="en-US"/>
        </w:rPr>
        <w:t>2024 Mali Yılı Bütçe</w:t>
      </w:r>
      <w:r w:rsidR="00DD61CF">
        <w:rPr>
          <w:rFonts w:eastAsiaTheme="minorHAnsi"/>
          <w:lang w:eastAsia="en-US"/>
        </w:rPr>
        <w:t xml:space="preserve"> ve Bütçe</w:t>
      </w:r>
      <w:r w:rsidRPr="0049688C">
        <w:rPr>
          <w:rFonts w:eastAsiaTheme="minorHAnsi"/>
          <w:lang w:eastAsia="en-US"/>
        </w:rPr>
        <w:t xml:space="preserve"> Kararname Taslağı</w:t>
      </w:r>
    </w:p>
    <w:p w:rsidR="0049688C" w:rsidRPr="0049688C" w:rsidRDefault="0049688C" w:rsidP="0049688C">
      <w:pPr>
        <w:suppressAutoHyphens w:val="0"/>
        <w:spacing w:line="276" w:lineRule="auto"/>
        <w:rPr>
          <w:rFonts w:eastAsiaTheme="minorHAnsi"/>
          <w:lang w:eastAsia="en-US"/>
        </w:rPr>
      </w:pPr>
    </w:p>
    <w:p w:rsidR="0049688C" w:rsidRPr="0049688C" w:rsidRDefault="0049688C" w:rsidP="0049688C">
      <w:pPr>
        <w:ind w:firstLine="708"/>
        <w:jc w:val="both"/>
        <w:rPr>
          <w:lang w:eastAsia="ar-SA"/>
        </w:rPr>
      </w:pPr>
      <w:r w:rsidRPr="0049688C">
        <w:rPr>
          <w:lang w:eastAsia="ar-SA"/>
        </w:rPr>
        <w:t xml:space="preserve">Sarıçam İlçe Belediye Meclisinin 02.10.2023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w:t>
      </w:r>
      <w:r w:rsidR="00902A79" w:rsidRPr="0049688C">
        <w:rPr>
          <w:rFonts w:eastAsiaTheme="minorHAnsi"/>
          <w:lang w:eastAsia="en-US"/>
        </w:rPr>
        <w:t>2024 Mali Yılı Bütçe</w:t>
      </w:r>
      <w:r w:rsidR="00902A79">
        <w:rPr>
          <w:rFonts w:eastAsiaTheme="minorHAnsi"/>
          <w:lang w:eastAsia="en-US"/>
        </w:rPr>
        <w:t xml:space="preserve"> ve Bütçe</w:t>
      </w:r>
      <w:r w:rsidR="00902A79" w:rsidRPr="0049688C">
        <w:rPr>
          <w:rFonts w:eastAsiaTheme="minorHAnsi"/>
          <w:lang w:eastAsia="en-US"/>
        </w:rPr>
        <w:t xml:space="preserve"> Kararname Taslağı</w:t>
      </w:r>
      <w:r w:rsidRPr="0049688C">
        <w:rPr>
          <w:lang w:eastAsia="ar-SA"/>
        </w:rPr>
        <w:t>na ait; Mali Hizmetler Müdürlüğünün 28.09.2023 tarih ve 64926 sayılı yazısını görüşmek üzere Plan Bütçe Komisyonu başkanlığ</w:t>
      </w:r>
      <w:r w:rsidR="00902A79">
        <w:rPr>
          <w:lang w:eastAsia="ar-SA"/>
        </w:rPr>
        <w:t>ında müşterek komisyonlarımız 03</w:t>
      </w:r>
      <w:r w:rsidRPr="0049688C">
        <w:rPr>
          <w:lang w:eastAsia="ar-SA"/>
        </w:rPr>
        <w:t>.10.2023 ile 26.10.2</w:t>
      </w:r>
      <w:r w:rsidR="00902A79">
        <w:rPr>
          <w:lang w:eastAsia="ar-SA"/>
        </w:rPr>
        <w:t>023 tarihleri arasında toplandı ve konu görüşüldü.</w:t>
      </w:r>
    </w:p>
    <w:p w:rsidR="0049688C" w:rsidRPr="0049688C" w:rsidRDefault="0049688C" w:rsidP="0049688C">
      <w:pPr>
        <w:ind w:firstLine="708"/>
        <w:jc w:val="both"/>
        <w:rPr>
          <w:lang w:eastAsia="ar-SA"/>
        </w:rPr>
      </w:pPr>
    </w:p>
    <w:p w:rsidR="007C378B" w:rsidRDefault="0049688C" w:rsidP="007C378B">
      <w:pPr>
        <w:ind w:firstLine="708"/>
        <w:jc w:val="both"/>
        <w:rPr>
          <w:lang w:eastAsia="ar-SA"/>
        </w:rPr>
      </w:pPr>
      <w:r w:rsidRPr="0049688C">
        <w:rPr>
          <w:lang w:eastAsia="ar-SA"/>
        </w:rPr>
        <w:t>Anılan yazıda aynen;</w:t>
      </w:r>
    </w:p>
    <w:p w:rsidR="007C378B" w:rsidRDefault="007C378B" w:rsidP="007C378B">
      <w:pPr>
        <w:ind w:firstLine="708"/>
        <w:jc w:val="both"/>
        <w:rPr>
          <w:lang w:eastAsia="ar-SA"/>
        </w:rPr>
      </w:pPr>
    </w:p>
    <w:p w:rsidR="0049688C" w:rsidRPr="007C378B" w:rsidRDefault="0049688C" w:rsidP="007C378B">
      <w:pPr>
        <w:ind w:firstLine="708"/>
        <w:jc w:val="both"/>
        <w:rPr>
          <w:lang w:eastAsia="ar-SA"/>
        </w:rPr>
      </w:pPr>
      <w:r w:rsidRPr="0049688C">
        <w:rPr>
          <w:rFonts w:eastAsiaTheme="minorHAnsi"/>
          <w:lang w:eastAsia="en-US"/>
        </w:rPr>
        <w:t>Sarıçam Belediyesinin 2024 Mali Yılı Bütçe Kararname Taslağı ile ilgili Mali Hizmetler Müdürlüğünün 31.08.2023 tarih ve 62800 sayılı yazısı Belediye Encümenine sunulmuş olup, Belediye Encümeni 2024 Mali Yılı Bütçe Kararname Taslağını 31.08.2023 tarih ve 33/403 sayılı kararı ile oy birliği ile kabul ederek, görüşülüp karar alınmak üzere Belediye Meclisine havale etmiştir. Konunun incelenerek karar alınmak üzere Belediye Meclisine havale edilmesi hususunu; ‘Olur’ emirlerinize arz ederim.</w:t>
      </w:r>
      <w:r w:rsidR="007C378B">
        <w:rPr>
          <w:rFonts w:eastAsiaTheme="minorHAnsi"/>
          <w:lang w:eastAsia="en-US"/>
        </w:rPr>
        <w:t xml:space="preserve"> </w:t>
      </w:r>
      <w:r w:rsidR="007C378B" w:rsidRPr="0049688C">
        <w:rPr>
          <w:rFonts w:eastAsiaTheme="minorHAnsi"/>
          <w:lang w:eastAsia="en-US"/>
        </w:rPr>
        <w:t>Denilmektedir.</w:t>
      </w:r>
    </w:p>
    <w:p w:rsidR="0049688C" w:rsidRPr="0049688C" w:rsidRDefault="0049688C" w:rsidP="0049688C">
      <w:pPr>
        <w:tabs>
          <w:tab w:val="left" w:pos="3981"/>
          <w:tab w:val="center" w:pos="4536"/>
        </w:tabs>
        <w:jc w:val="both"/>
        <w:rPr>
          <w:rFonts w:eastAsiaTheme="minorHAnsi"/>
          <w:lang w:eastAsia="en-US"/>
        </w:rPr>
      </w:pPr>
    </w:p>
    <w:p w:rsidR="00F3373E" w:rsidRPr="007C378B" w:rsidRDefault="002F5FD2" w:rsidP="0049688C">
      <w:pPr>
        <w:tabs>
          <w:tab w:val="left" w:pos="3981"/>
          <w:tab w:val="center" w:pos="4536"/>
        </w:tabs>
        <w:rPr>
          <w:b/>
        </w:rPr>
      </w:pPr>
      <w:r w:rsidRPr="00876792">
        <w:rPr>
          <w:b/>
          <w:sz w:val="22"/>
          <w:szCs w:val="22"/>
        </w:rPr>
        <w:tab/>
      </w:r>
      <w:r w:rsidRPr="007C378B">
        <w:rPr>
          <w:b/>
        </w:rPr>
        <w:t>ENCÜMEN KARARI</w:t>
      </w:r>
    </w:p>
    <w:p w:rsidR="0049688C" w:rsidRPr="007C378B" w:rsidRDefault="0049688C" w:rsidP="0049688C">
      <w:pPr>
        <w:tabs>
          <w:tab w:val="left" w:pos="3981"/>
          <w:tab w:val="center" w:pos="4536"/>
        </w:tabs>
        <w:rPr>
          <w:b/>
        </w:rPr>
      </w:pPr>
    </w:p>
    <w:p w:rsidR="0049688C" w:rsidRPr="007C378B" w:rsidRDefault="0049688C" w:rsidP="002F5FD2">
      <w:pPr>
        <w:tabs>
          <w:tab w:val="center" w:pos="4536"/>
          <w:tab w:val="left" w:pos="7059"/>
        </w:tabs>
      </w:pPr>
      <w:r w:rsidRPr="007C378B">
        <w:tab/>
      </w:r>
      <w:r w:rsidR="00876792" w:rsidRPr="007C378B">
        <w:t>İlgi: Mali H</w:t>
      </w:r>
      <w:r w:rsidR="0053006C" w:rsidRPr="007C378B">
        <w:t>izmetler Müdürlüğünün 31.08.2023</w:t>
      </w:r>
      <w:r w:rsidR="00876792" w:rsidRPr="007C378B">
        <w:t xml:space="preserve"> Tarih ve </w:t>
      </w:r>
      <w:r w:rsidR="0053006C" w:rsidRPr="007C378B">
        <w:t>62800</w:t>
      </w:r>
      <w:r w:rsidR="00876792" w:rsidRPr="007C378B">
        <w:t xml:space="preserve"> Sayılı Yazısı</w:t>
      </w:r>
      <w:r w:rsidRPr="007C378B">
        <w:t>.</w:t>
      </w:r>
    </w:p>
    <w:p w:rsidR="002F5FD2" w:rsidRPr="007C378B" w:rsidRDefault="002F5FD2" w:rsidP="002F5FD2">
      <w:pPr>
        <w:tabs>
          <w:tab w:val="center" w:pos="4536"/>
          <w:tab w:val="left" w:pos="7059"/>
        </w:tabs>
        <w:rPr>
          <w:b/>
        </w:rPr>
      </w:pPr>
      <w:r w:rsidRPr="007C378B">
        <w:rPr>
          <w:b/>
        </w:rPr>
        <w:tab/>
      </w:r>
    </w:p>
    <w:p w:rsidR="00876792" w:rsidRPr="007C378B" w:rsidRDefault="00876792" w:rsidP="00876792">
      <w:pPr>
        <w:jc w:val="center"/>
      </w:pPr>
      <w:r w:rsidRPr="007C378B">
        <w:rPr>
          <w:b/>
        </w:rPr>
        <w:t>BÜTÇE KARARNAMESİ</w:t>
      </w:r>
      <w:r w:rsidRPr="007C378B">
        <w:t xml:space="preserve">  </w:t>
      </w:r>
    </w:p>
    <w:p w:rsidR="00876792" w:rsidRPr="007C378B" w:rsidRDefault="00876792" w:rsidP="00876792">
      <w:pPr>
        <w:jc w:val="center"/>
      </w:pPr>
      <w:r w:rsidRPr="007C378B">
        <w:t xml:space="preserve">                                                           </w:t>
      </w:r>
    </w:p>
    <w:p w:rsidR="0053006C" w:rsidRPr="007C378B" w:rsidRDefault="007C378B" w:rsidP="0053006C">
      <w:pPr>
        <w:tabs>
          <w:tab w:val="left" w:pos="720"/>
        </w:tabs>
        <w:jc w:val="both"/>
      </w:pPr>
      <w:r w:rsidRPr="007C378B">
        <w:t xml:space="preserve"> </w:t>
      </w:r>
      <w:r w:rsidRPr="007C378B">
        <w:tab/>
      </w:r>
      <w:r w:rsidR="0053006C" w:rsidRPr="007C378B">
        <w:t>Madde 1- Belediye birimleri için ‘(A) Ödenek Cetvelinde’ gösterildiği gibi toplam 1.642.429.000.-TL ödenek verilmiştir.</w:t>
      </w:r>
    </w:p>
    <w:p w:rsidR="0053006C" w:rsidRPr="007C378B" w:rsidRDefault="0053006C" w:rsidP="0053006C">
      <w:pPr>
        <w:tabs>
          <w:tab w:val="left" w:pos="720"/>
        </w:tabs>
        <w:jc w:val="both"/>
      </w:pPr>
      <w:r w:rsidRPr="007C378B">
        <w:t xml:space="preserve">            Madde 2- Belediye bütçesinin gelirleri ‘(B) Gelirlerin Ekonomik Sınıflandırılması’ cetvelinde gösterildiği gibi toplam 1.542.429.000.-TL olarak tahmin edilmiştir. </w:t>
      </w:r>
    </w:p>
    <w:p w:rsidR="0053006C" w:rsidRPr="007C378B" w:rsidRDefault="0053006C" w:rsidP="0053006C">
      <w:pPr>
        <w:tabs>
          <w:tab w:val="left" w:pos="720"/>
        </w:tabs>
        <w:jc w:val="both"/>
      </w:pPr>
      <w:r w:rsidRPr="007C378B">
        <w:t xml:space="preserve">            Madde 3- 2024 Mali Yılı Gelir bütçesinde tahmin edilen gelirler ile Gider bütçesinde yer alan ödenekler arasındaki (100.000.000,00.-) TL lik fark Finansmanın Ekonomik Sınıflandırılması Tablosundaki Borçlanma karşılık gösterilmek sureti ile denklik sağlanmıştır. </w:t>
      </w:r>
    </w:p>
    <w:p w:rsidR="0053006C" w:rsidRPr="007C378B" w:rsidRDefault="0053006C" w:rsidP="0053006C">
      <w:pPr>
        <w:tabs>
          <w:tab w:val="left" w:pos="720"/>
        </w:tabs>
        <w:jc w:val="both"/>
      </w:pPr>
      <w:r w:rsidRPr="007C378B">
        <w:t xml:space="preserve">            Madde 4- Gelir çeşitlerinin yasal dayanakları ( C) cetvelinde gösterilmiştir. Yasal dayanağı bulunmayan gelir tahsil edilemeyecektir.    </w:t>
      </w:r>
    </w:p>
    <w:p w:rsidR="0053006C" w:rsidRPr="007C378B" w:rsidRDefault="0053006C" w:rsidP="0053006C">
      <w:pPr>
        <w:tabs>
          <w:tab w:val="left" w:pos="720"/>
        </w:tabs>
        <w:jc w:val="both"/>
      </w:pPr>
      <w:r w:rsidRPr="007C378B">
        <w:t xml:space="preserve">            Madde 5- (G) cetvelinde nicelik ve niteliği gösterilen yatırım projeleri için üst yönetici, hükmü birden çok yılı kapsayan sözleşme yapmaya yetkilidir.  </w:t>
      </w:r>
    </w:p>
    <w:p w:rsidR="0053006C" w:rsidRPr="007C378B" w:rsidRDefault="0053006C" w:rsidP="0053006C">
      <w:pPr>
        <w:tabs>
          <w:tab w:val="left" w:pos="720"/>
        </w:tabs>
        <w:jc w:val="both"/>
      </w:pPr>
      <w:r w:rsidRPr="007C378B">
        <w:t xml:space="preserve">            Madde 6- 6245 sayılı Harcırah Kanununun 8.inci maddesi gereğince memur ve hizmetli olmayanların yurt içi ve yurt dışı gezi ve görevlerinde verilecek günlük ve yol giderleri bağlı (H) cetvelinde gösterilen miktarlar üzerinden ödenecektir.    </w:t>
      </w:r>
    </w:p>
    <w:p w:rsidR="0053006C" w:rsidRPr="007C378B" w:rsidRDefault="0053006C" w:rsidP="0053006C">
      <w:pPr>
        <w:tabs>
          <w:tab w:val="left" w:pos="720"/>
        </w:tabs>
        <w:jc w:val="both"/>
      </w:pPr>
      <w:r w:rsidRPr="007C378B">
        <w:t xml:space="preserve">            Madde 7- Bütçe aşağıda belirtilen cetvellerden oluşur:</w:t>
      </w:r>
    </w:p>
    <w:p w:rsidR="0053006C" w:rsidRPr="007C378B" w:rsidRDefault="0053006C" w:rsidP="0053006C">
      <w:pPr>
        <w:numPr>
          <w:ilvl w:val="0"/>
          <w:numId w:val="1"/>
        </w:numPr>
        <w:tabs>
          <w:tab w:val="left" w:pos="720"/>
        </w:tabs>
        <w:jc w:val="both"/>
      </w:pPr>
      <w:r w:rsidRPr="007C378B">
        <w:t>Bütçe Kararnamesi</w:t>
      </w:r>
    </w:p>
    <w:p w:rsidR="0053006C" w:rsidRPr="007C378B" w:rsidRDefault="0053006C" w:rsidP="0053006C">
      <w:pPr>
        <w:numPr>
          <w:ilvl w:val="0"/>
          <w:numId w:val="1"/>
        </w:numPr>
        <w:tabs>
          <w:tab w:val="left" w:pos="720"/>
        </w:tabs>
        <w:jc w:val="both"/>
      </w:pPr>
      <w:r w:rsidRPr="007C378B">
        <w:t>Ödenek Cetveli (A)  (Örnek -14)</w:t>
      </w:r>
    </w:p>
    <w:p w:rsidR="0053006C" w:rsidRPr="007C378B" w:rsidRDefault="0053006C" w:rsidP="0053006C">
      <w:pPr>
        <w:numPr>
          <w:ilvl w:val="0"/>
          <w:numId w:val="1"/>
        </w:numPr>
        <w:tabs>
          <w:tab w:val="left" w:pos="720"/>
        </w:tabs>
        <w:jc w:val="both"/>
      </w:pPr>
      <w:r w:rsidRPr="007C378B">
        <w:t>Gelirlerin Ekonomik Sınıflandırılması Cetveli (B) (Örnek -15)</w:t>
      </w:r>
    </w:p>
    <w:p w:rsidR="0053006C" w:rsidRPr="007C378B" w:rsidRDefault="0053006C" w:rsidP="0053006C">
      <w:pPr>
        <w:numPr>
          <w:ilvl w:val="0"/>
          <w:numId w:val="1"/>
        </w:numPr>
        <w:tabs>
          <w:tab w:val="left" w:pos="720"/>
        </w:tabs>
        <w:jc w:val="both"/>
      </w:pPr>
      <w:r w:rsidRPr="007C378B">
        <w:t>Finansmanın Ekonomik Sınıflandırılması Cetveli (Örnek -16)</w:t>
      </w:r>
    </w:p>
    <w:p w:rsidR="0053006C" w:rsidRPr="007C378B" w:rsidRDefault="0053006C" w:rsidP="0053006C">
      <w:pPr>
        <w:numPr>
          <w:ilvl w:val="0"/>
          <w:numId w:val="1"/>
        </w:numPr>
        <w:tabs>
          <w:tab w:val="left" w:pos="720"/>
        </w:tabs>
        <w:jc w:val="both"/>
      </w:pPr>
      <w:r w:rsidRPr="007C378B">
        <w:t>Gelirlerin Yasal Dayanağı gösterir ( C) Cetveli (Örnek -17)</w:t>
      </w:r>
    </w:p>
    <w:p w:rsidR="0053006C" w:rsidRPr="007C378B" w:rsidRDefault="0053006C" w:rsidP="0053006C">
      <w:pPr>
        <w:numPr>
          <w:ilvl w:val="0"/>
          <w:numId w:val="1"/>
        </w:numPr>
        <w:tabs>
          <w:tab w:val="left" w:pos="720"/>
        </w:tabs>
        <w:jc w:val="both"/>
      </w:pPr>
      <w:r w:rsidRPr="007C378B">
        <w:t>Çok yıllı Gider Bütçesi Cetveli (Örnek -18)</w:t>
      </w:r>
    </w:p>
    <w:p w:rsidR="0053006C" w:rsidRPr="007C378B" w:rsidRDefault="0053006C" w:rsidP="0053006C">
      <w:pPr>
        <w:numPr>
          <w:ilvl w:val="0"/>
          <w:numId w:val="1"/>
        </w:numPr>
        <w:tabs>
          <w:tab w:val="left" w:pos="720"/>
        </w:tabs>
        <w:jc w:val="both"/>
      </w:pPr>
      <w:r w:rsidRPr="007C378B">
        <w:t>Fonksiyonel ve Ekonomik Sınıflandırma düzeyinde izleyen iki yıl Bütçe Tahmini Cetveli (Örnek -8)</w:t>
      </w:r>
    </w:p>
    <w:p w:rsidR="0053006C" w:rsidRPr="007C378B" w:rsidRDefault="0053006C" w:rsidP="0053006C">
      <w:pPr>
        <w:numPr>
          <w:ilvl w:val="0"/>
          <w:numId w:val="1"/>
        </w:numPr>
        <w:tabs>
          <w:tab w:val="left" w:pos="720"/>
        </w:tabs>
        <w:jc w:val="both"/>
      </w:pPr>
      <w:r w:rsidRPr="007C378B">
        <w:t>Çok yıllı Gelir bütçesi Cetveli (Örnek -19)</w:t>
      </w:r>
    </w:p>
    <w:p w:rsidR="0053006C" w:rsidRPr="007C378B" w:rsidRDefault="0053006C" w:rsidP="0053006C">
      <w:pPr>
        <w:numPr>
          <w:ilvl w:val="0"/>
          <w:numId w:val="1"/>
        </w:numPr>
        <w:tabs>
          <w:tab w:val="left" w:pos="720"/>
        </w:tabs>
        <w:jc w:val="both"/>
      </w:pPr>
      <w:r w:rsidRPr="007C378B">
        <w:lastRenderedPageBreak/>
        <w:t>Çok yıllı Finansmanın Ekonomik Sınıflandırılması Cetveli (Örnek -20)</w:t>
      </w:r>
    </w:p>
    <w:p w:rsidR="0053006C" w:rsidRPr="007C378B" w:rsidRDefault="0053006C" w:rsidP="0053006C">
      <w:pPr>
        <w:numPr>
          <w:ilvl w:val="0"/>
          <w:numId w:val="1"/>
        </w:numPr>
        <w:tabs>
          <w:tab w:val="left" w:pos="720"/>
        </w:tabs>
        <w:jc w:val="both"/>
      </w:pPr>
      <w:r w:rsidRPr="007C378B">
        <w:t>Gelecek yıllara yaygın yüklenmeleri kapsayan Taahhütler (G) Cetveli (Örnek -21)</w:t>
      </w:r>
    </w:p>
    <w:p w:rsidR="0053006C" w:rsidRPr="007C378B" w:rsidRDefault="0053006C" w:rsidP="0053006C">
      <w:pPr>
        <w:numPr>
          <w:ilvl w:val="0"/>
          <w:numId w:val="1"/>
        </w:numPr>
        <w:tabs>
          <w:tab w:val="left" w:pos="720"/>
        </w:tabs>
        <w:jc w:val="both"/>
      </w:pPr>
      <w:r w:rsidRPr="007C378B">
        <w:t>Memur olmayanlara verilecek Yollukları gösterir (H) Cetveli  (Örnek 22)</w:t>
      </w:r>
    </w:p>
    <w:p w:rsidR="0053006C" w:rsidRPr="007C378B" w:rsidRDefault="0053006C" w:rsidP="0053006C">
      <w:pPr>
        <w:numPr>
          <w:ilvl w:val="0"/>
          <w:numId w:val="1"/>
        </w:numPr>
        <w:tabs>
          <w:tab w:val="left" w:pos="720"/>
        </w:tabs>
        <w:jc w:val="both"/>
      </w:pPr>
      <w:r w:rsidRPr="007C378B">
        <w:t xml:space="preserve">İhdas edilen Memur Kadrolarını gösterir (K–1) Cetveli (Örnek -23) </w:t>
      </w:r>
    </w:p>
    <w:p w:rsidR="0053006C" w:rsidRPr="007C378B" w:rsidRDefault="0053006C" w:rsidP="0053006C">
      <w:pPr>
        <w:numPr>
          <w:ilvl w:val="0"/>
          <w:numId w:val="1"/>
        </w:numPr>
        <w:tabs>
          <w:tab w:val="left" w:pos="720"/>
        </w:tabs>
        <w:jc w:val="both"/>
      </w:pPr>
      <w:r w:rsidRPr="007C378B">
        <w:t>İhdas edilen Sürekli İşçi Kadrolarını gösterir (K–2) Cetveli (Örnek -24)</w:t>
      </w:r>
    </w:p>
    <w:p w:rsidR="0053006C" w:rsidRPr="007C378B" w:rsidRDefault="0053006C" w:rsidP="0053006C">
      <w:pPr>
        <w:numPr>
          <w:ilvl w:val="0"/>
          <w:numId w:val="1"/>
        </w:numPr>
        <w:tabs>
          <w:tab w:val="left" w:pos="720"/>
        </w:tabs>
        <w:jc w:val="both"/>
      </w:pPr>
      <w:r w:rsidRPr="007C378B">
        <w:t>Satın alınacak Taşıtları gösterir (T) Cetveli (Örnek -25)</w:t>
      </w:r>
    </w:p>
    <w:p w:rsidR="0053006C" w:rsidRPr="007C378B" w:rsidRDefault="0053006C" w:rsidP="0053006C">
      <w:pPr>
        <w:numPr>
          <w:ilvl w:val="0"/>
          <w:numId w:val="1"/>
        </w:numPr>
        <w:tabs>
          <w:tab w:val="left" w:pos="720"/>
        </w:tabs>
        <w:jc w:val="both"/>
      </w:pPr>
      <w:r w:rsidRPr="007C378B">
        <w:t>Mevcut Taşıtları gösterir (T–2) Cetveli (Örnek -26)</w:t>
      </w:r>
    </w:p>
    <w:p w:rsidR="0053006C" w:rsidRPr="007C378B" w:rsidRDefault="0053006C" w:rsidP="0053006C">
      <w:pPr>
        <w:numPr>
          <w:ilvl w:val="0"/>
          <w:numId w:val="1"/>
        </w:numPr>
        <w:tabs>
          <w:tab w:val="left" w:pos="720"/>
        </w:tabs>
        <w:jc w:val="both"/>
      </w:pPr>
      <w:r w:rsidRPr="007C378B">
        <w:t>Ayrıntılı Harcama Programı (Örnek -27)</w:t>
      </w:r>
    </w:p>
    <w:p w:rsidR="0053006C" w:rsidRPr="007C378B" w:rsidRDefault="0053006C" w:rsidP="0053006C">
      <w:pPr>
        <w:numPr>
          <w:ilvl w:val="0"/>
          <w:numId w:val="1"/>
        </w:numPr>
        <w:tabs>
          <w:tab w:val="left" w:pos="720"/>
        </w:tabs>
        <w:jc w:val="both"/>
      </w:pPr>
      <w:r w:rsidRPr="007C378B">
        <w:t>Finansman Programı (Örnek -28)</w:t>
      </w:r>
    </w:p>
    <w:p w:rsidR="0053006C" w:rsidRPr="007C378B" w:rsidRDefault="0049688C" w:rsidP="0053006C">
      <w:pPr>
        <w:tabs>
          <w:tab w:val="left" w:pos="720"/>
        </w:tabs>
        <w:ind w:left="720"/>
        <w:jc w:val="both"/>
      </w:pPr>
      <w:r w:rsidRPr="007C378B">
        <w:tab/>
      </w:r>
      <w:r w:rsidR="0053006C" w:rsidRPr="007C378B">
        <w:t xml:space="preserve">Madde 8- Vergi, Resim, Harç ve Katılma paylarının tahsil süreleri 2464 sayılı Belediye gelirleri Kanunu ile 1319 sayılı Emlak Vergisi Kanununda gösterilen zamanlarda, diğer gelirler ise 2024 Mali yılı vergi, resim, harç ve ücret tarifesinde belirtilen şekilde ve sürelerde tahsil edilir.  </w:t>
      </w:r>
    </w:p>
    <w:p w:rsidR="0053006C" w:rsidRPr="007C378B" w:rsidRDefault="0049688C" w:rsidP="0053006C">
      <w:pPr>
        <w:tabs>
          <w:tab w:val="left" w:pos="720"/>
        </w:tabs>
        <w:ind w:left="720"/>
        <w:jc w:val="both"/>
      </w:pPr>
      <w:r w:rsidRPr="007C378B">
        <w:tab/>
      </w:r>
      <w:r w:rsidR="0053006C" w:rsidRPr="007C378B">
        <w:t>Madde 9- Belediye Hizmetlerinin yürütülmesi sırasında ihtiyaç duyulan Borçlanma ve Teminat mektuplarının bankalardan alınmasına Belediye adına Belediye Başkanı yetkilidir.</w:t>
      </w:r>
    </w:p>
    <w:p w:rsidR="00876792" w:rsidRPr="007C378B" w:rsidRDefault="0049688C" w:rsidP="007C378B">
      <w:pPr>
        <w:tabs>
          <w:tab w:val="left" w:pos="720"/>
        </w:tabs>
        <w:ind w:left="720"/>
        <w:jc w:val="both"/>
      </w:pPr>
      <w:r w:rsidRPr="007C378B">
        <w:tab/>
      </w:r>
      <w:r w:rsidR="0053006C" w:rsidRPr="007C378B">
        <w:t>Madde 10- 5018 sayılı Kamu Mali Yönetimi ve Kontrol Kanununun 35.maddesinde belirtilen hususlarda; her yıl Merkezi Yönetim Bütçe Kanununda ve Bankalar Kurulu kararları ile tespit edilen limitler dâhilinde avans vermek veya kredi açmak suretiyle ön ödeme yapılabilir.</w:t>
      </w:r>
    </w:p>
    <w:p w:rsidR="0053006C" w:rsidRPr="007C378B" w:rsidRDefault="008E5E4D" w:rsidP="0053006C">
      <w:pPr>
        <w:tabs>
          <w:tab w:val="left" w:pos="720"/>
        </w:tabs>
        <w:ind w:left="720"/>
        <w:jc w:val="both"/>
      </w:pPr>
      <w:r w:rsidRPr="007C378B">
        <w:tab/>
      </w:r>
      <w:r w:rsidR="0053006C" w:rsidRPr="007C378B">
        <w:t xml:space="preserve">Madde 11- Ekonomik Kalkınma, İstihdam ve şehrimize özgü marka değerler oluşturacak olan Gıda İhtisas, Hayvancılık, Mobilyacılık, Ayakkabıcılık Organize Sanayi Bölgeleri ile Tekstil ve Mahrukatçılık Küçük Sanayi Siteleri Projeleri 2023 Mali Yılı Bütçemize eklenmiş olup (A) Ödenek Cetvelinde görüldüğü üzere 1.000.000,00.-TL kaynak ayrılmıştır. İlgili Bakanlıklarca Ödenek tahsisi yapıldığında ayrılan kaynağın yetersiz olması durumunda Ek Bütçe yapılarak kaynağın arttırılması sağlanacaktır. </w:t>
      </w:r>
    </w:p>
    <w:p w:rsidR="0053006C" w:rsidRPr="007C378B" w:rsidRDefault="007C378B" w:rsidP="0053006C">
      <w:pPr>
        <w:tabs>
          <w:tab w:val="left" w:pos="720"/>
        </w:tabs>
        <w:ind w:left="720"/>
        <w:jc w:val="both"/>
      </w:pPr>
      <w:r>
        <w:tab/>
      </w:r>
      <w:r w:rsidR="0053006C" w:rsidRPr="007C378B">
        <w:t>Madde 12-5393 sayılı Belediye Kanununun 14.Maddesine (Gerektiğinde sporu teşvik etmek amacıyla gençlere spor malzemesi verir, Amatör Spor kulüplerine ayni ve nakdi yardım yapar ve gerekli desteği sağlar, her türlü amatör spor karşılaşmaları düzenler, yurt içi ve yurt dışı müsabakalarda üstün başarı gösteren veya derece alan öğrencilere, sporculara, teknik yöneticilere ve antrenörlere Belediye Meclisi kararı ile ödül verebilir) istinaden İller Bankası Gelirimizin binde 12 sini geçmemek şartıyla (A) Ödenek Cetvelinde görüldüğü üzere Spor İşleri Müdürlüğümüz bütçesine 3.000.000,00.- TL kaynak ayrılmıştır.</w:t>
      </w:r>
    </w:p>
    <w:p w:rsidR="0053006C" w:rsidRPr="007C378B" w:rsidRDefault="007C378B" w:rsidP="0053006C">
      <w:pPr>
        <w:tabs>
          <w:tab w:val="left" w:pos="720"/>
        </w:tabs>
        <w:ind w:left="720"/>
        <w:jc w:val="both"/>
      </w:pPr>
      <w:r>
        <w:tab/>
      </w:r>
      <w:r w:rsidR="0053006C" w:rsidRPr="007C378B">
        <w:t>Madde 13- Bu kararname hükümleri 01 Ocak 2024 tarihinde yürürlüğe girer.</w:t>
      </w:r>
    </w:p>
    <w:p w:rsidR="0053006C" w:rsidRPr="007C378B" w:rsidRDefault="007C378B" w:rsidP="0053006C">
      <w:pPr>
        <w:tabs>
          <w:tab w:val="left" w:pos="720"/>
        </w:tabs>
        <w:ind w:left="720"/>
        <w:jc w:val="both"/>
      </w:pPr>
      <w:r>
        <w:tab/>
      </w:r>
      <w:r w:rsidR="0053006C" w:rsidRPr="007C378B">
        <w:t>Madde 14- Bu kararname hükümlerini Belediye Başkanı yürütür.</w:t>
      </w:r>
    </w:p>
    <w:p w:rsidR="0049688C" w:rsidRPr="007C378B" w:rsidRDefault="0049688C" w:rsidP="0053006C">
      <w:pPr>
        <w:tabs>
          <w:tab w:val="left" w:pos="720"/>
        </w:tabs>
        <w:ind w:left="720"/>
        <w:jc w:val="both"/>
      </w:pPr>
    </w:p>
    <w:p w:rsidR="0053006C" w:rsidRPr="007C378B" w:rsidRDefault="0053006C" w:rsidP="0053006C">
      <w:pPr>
        <w:tabs>
          <w:tab w:val="left" w:pos="720"/>
        </w:tabs>
        <w:ind w:left="720"/>
        <w:jc w:val="center"/>
        <w:rPr>
          <w:b/>
        </w:rPr>
      </w:pPr>
      <w:r w:rsidRPr="007C378B">
        <w:rPr>
          <w:b/>
        </w:rPr>
        <w:t>2024 YILI BÜTÇESİ</w:t>
      </w:r>
    </w:p>
    <w:p w:rsidR="0053006C" w:rsidRPr="0053006C" w:rsidRDefault="0053006C" w:rsidP="007C378B">
      <w:pPr>
        <w:tabs>
          <w:tab w:val="left" w:pos="720"/>
        </w:tabs>
        <w:ind w:left="720"/>
      </w:pPr>
      <w:r w:rsidRPr="0053006C">
        <w:t xml:space="preserve">      Fonksiyonel kodlamasının birinci düzeyi esas alınmak suretiyle 2024 Mali yılı için ödenek dağılımı:</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02</w:t>
      </w:r>
      <w:r w:rsidRPr="0053006C">
        <w:t xml:space="preserve">- Özel Kalem Müdürlüğü </w:t>
      </w:r>
      <w:r w:rsidRPr="0053006C">
        <w:tab/>
      </w:r>
      <w:r w:rsidRPr="0053006C">
        <w:tab/>
        <w:t xml:space="preserve">       </w:t>
      </w:r>
      <w:r w:rsidRPr="0053006C">
        <w:tab/>
      </w:r>
      <w:r w:rsidRPr="0053006C">
        <w:tab/>
      </w:r>
      <w:r w:rsidRPr="0053006C">
        <w:tab/>
      </w:r>
      <w:r w:rsidRPr="0053006C">
        <w:tab/>
        <w:t xml:space="preserve">         12.460.000,00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04</w:t>
      </w:r>
      <w:r w:rsidRPr="0053006C">
        <w:t xml:space="preserve">- Destek Hizmetler Müdürlüğü                       </w:t>
      </w:r>
      <w:r w:rsidRPr="0053006C">
        <w:tab/>
      </w:r>
      <w:r w:rsidRPr="0053006C">
        <w:tab/>
      </w:r>
      <w:r w:rsidRPr="0053006C">
        <w:tab/>
        <w:t xml:space="preserve">       468.840.000,00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05</w:t>
      </w:r>
      <w:r w:rsidRPr="0053006C">
        <w:t xml:space="preserve">-İnsan Kaynakları ve Eğitim Müdürlüğü                </w:t>
      </w:r>
      <w:r w:rsidRPr="0053006C">
        <w:tab/>
      </w:r>
      <w:r w:rsidRPr="0053006C">
        <w:tab/>
        <w:t xml:space="preserve">     162.700.000,00.-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7515"/>
        </w:tabs>
        <w:ind w:left="720"/>
      </w:pPr>
      <w:r w:rsidRPr="0053006C">
        <w:rPr>
          <w:b/>
        </w:rPr>
        <w:t>10</w:t>
      </w:r>
      <w:r w:rsidRPr="0053006C">
        <w:t>-Bilgi İşlem Müdürlüğü                                                                       10.780.000,00.-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18</w:t>
      </w:r>
      <w:r w:rsidRPr="0053006C">
        <w:t xml:space="preserve">-Yazı İşleri Müdürlüğü                   </w:t>
      </w:r>
      <w:r w:rsidRPr="0053006C">
        <w:tab/>
      </w:r>
      <w:r w:rsidRPr="0053006C">
        <w:tab/>
      </w:r>
      <w:r w:rsidRPr="0053006C">
        <w:tab/>
      </w:r>
      <w:r w:rsidRPr="0053006C">
        <w:tab/>
        <w:t xml:space="preserve">         7.650.000,00.-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rPr>
          <w:sz w:val="22"/>
          <w:szCs w:val="22"/>
        </w:rPr>
      </w:pPr>
      <w:r w:rsidRPr="0053006C">
        <w:rPr>
          <w:b/>
        </w:rPr>
        <w:t>20</w:t>
      </w:r>
      <w:r w:rsidRPr="0053006C">
        <w:t>-Teftiş Kurulu Müdürlüğü</w:t>
      </w:r>
      <w:r w:rsidRPr="0053006C">
        <w:rPr>
          <w:sz w:val="22"/>
          <w:szCs w:val="22"/>
        </w:rPr>
        <w:t xml:space="preserve">                     </w:t>
      </w:r>
      <w:r w:rsidRPr="0053006C">
        <w:rPr>
          <w:sz w:val="22"/>
          <w:szCs w:val="22"/>
        </w:rPr>
        <w:tab/>
      </w:r>
      <w:r w:rsidRPr="0053006C">
        <w:rPr>
          <w:sz w:val="22"/>
          <w:szCs w:val="22"/>
        </w:rPr>
        <w:tab/>
      </w:r>
      <w:r w:rsidRPr="0053006C">
        <w:rPr>
          <w:sz w:val="22"/>
          <w:szCs w:val="22"/>
        </w:rPr>
        <w:tab/>
      </w:r>
      <w:r w:rsidRPr="0053006C">
        <w:rPr>
          <w:sz w:val="22"/>
          <w:szCs w:val="22"/>
        </w:rPr>
        <w:tab/>
        <w:t xml:space="preserve">               </w:t>
      </w:r>
      <w:r w:rsidRPr="0053006C">
        <w:t>20.000,00.-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24</w:t>
      </w:r>
      <w:r w:rsidRPr="0053006C">
        <w:t>- Hukuk İşleri Müdürlüğü</w:t>
      </w:r>
      <w:r w:rsidRPr="0053006C">
        <w:tab/>
      </w:r>
      <w:r w:rsidRPr="0053006C">
        <w:tab/>
      </w:r>
      <w:r w:rsidRPr="0053006C">
        <w:tab/>
        <w:t xml:space="preserve">             </w:t>
      </w:r>
      <w:r w:rsidRPr="0053006C">
        <w:tab/>
      </w:r>
      <w:r w:rsidRPr="0053006C">
        <w:tab/>
        <w:t xml:space="preserve">         1.000.000,00.-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25</w:t>
      </w:r>
      <w:r w:rsidRPr="0053006C">
        <w:t>- Basın Yayın ve Halkla İlişkiler Müdürlüğü</w:t>
      </w:r>
      <w:r w:rsidRPr="0053006C">
        <w:tab/>
      </w:r>
      <w:r w:rsidRPr="0053006C">
        <w:tab/>
        <w:t xml:space="preserve">     </w:t>
      </w:r>
      <w:r w:rsidRPr="0053006C">
        <w:tab/>
        <w:t xml:space="preserve">         8.160.000,00.-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30</w:t>
      </w:r>
      <w:r w:rsidRPr="0053006C">
        <w:t>- Fen İşleri Müdürlüğü</w:t>
      </w:r>
      <w:r w:rsidRPr="0053006C">
        <w:tab/>
        <w:t xml:space="preserve">                  </w:t>
      </w:r>
      <w:r w:rsidRPr="0053006C">
        <w:tab/>
      </w:r>
      <w:r w:rsidRPr="0053006C">
        <w:tab/>
      </w:r>
      <w:r w:rsidRPr="0053006C">
        <w:tab/>
      </w:r>
      <w:r w:rsidRPr="0053006C">
        <w:tab/>
        <w:t xml:space="preserve">     465.460.000,00.-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32</w:t>
      </w:r>
      <w:r w:rsidRPr="0053006C">
        <w:t>- İmar ve Şehircilik Müdürlüğü</w:t>
      </w:r>
      <w:r w:rsidRPr="0053006C">
        <w:tab/>
        <w:t xml:space="preserve">             </w:t>
      </w:r>
      <w:r w:rsidRPr="0053006C">
        <w:tab/>
      </w:r>
      <w:r w:rsidRPr="0053006C">
        <w:tab/>
      </w:r>
      <w:r w:rsidRPr="0053006C">
        <w:tab/>
        <w:t xml:space="preserve">       96.680.000,00.-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34</w:t>
      </w:r>
      <w:r w:rsidRPr="0053006C">
        <w:t>- Mali Hizmetler Müdürlüğü</w:t>
      </w:r>
      <w:r w:rsidRPr="0053006C">
        <w:tab/>
        <w:t xml:space="preserve">         </w:t>
      </w:r>
      <w:r w:rsidRPr="0053006C">
        <w:tab/>
      </w:r>
      <w:r w:rsidRPr="0053006C">
        <w:tab/>
      </w:r>
      <w:r w:rsidRPr="0053006C">
        <w:tab/>
      </w:r>
      <w:r w:rsidRPr="0053006C">
        <w:tab/>
        <w:t xml:space="preserve">     143.325.000,00.-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35</w:t>
      </w:r>
      <w:r w:rsidRPr="0053006C">
        <w:t xml:space="preserve">-Temizlik İşleri Müdürlüğü                     </w:t>
      </w:r>
      <w:r w:rsidRPr="0053006C">
        <w:tab/>
      </w:r>
      <w:r w:rsidRPr="0053006C">
        <w:tab/>
      </w:r>
      <w:r w:rsidRPr="0053006C">
        <w:tab/>
      </w:r>
      <w:r w:rsidRPr="0053006C">
        <w:tab/>
        <w:t xml:space="preserve">       45.970.000,00.-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36</w:t>
      </w:r>
      <w:r w:rsidRPr="0053006C">
        <w:t xml:space="preserve">-Zabıta İşleri Müdürlüğü                     </w:t>
      </w:r>
      <w:r w:rsidRPr="0053006C">
        <w:tab/>
      </w:r>
      <w:r w:rsidRPr="0053006C">
        <w:tab/>
      </w:r>
      <w:r w:rsidRPr="0053006C">
        <w:tab/>
      </w:r>
      <w:r w:rsidRPr="0053006C">
        <w:tab/>
        <w:t xml:space="preserve">         3.118.000,00.-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pPr>
      <w:r w:rsidRPr="0053006C">
        <w:rPr>
          <w:b/>
        </w:rPr>
        <w:t>37</w:t>
      </w:r>
      <w:r w:rsidRPr="0053006C">
        <w:t xml:space="preserve">-Emlak ve İstimlâk Müdürlüğü         </w:t>
      </w:r>
      <w:r w:rsidRPr="0053006C">
        <w:tab/>
      </w:r>
      <w:r w:rsidRPr="0053006C">
        <w:tab/>
      </w:r>
      <w:r w:rsidRPr="0053006C">
        <w:tab/>
      </w:r>
      <w:r w:rsidRPr="0053006C">
        <w:tab/>
        <w:t xml:space="preserve">       22.190.000,00.-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center" w:pos="4884"/>
        </w:tabs>
        <w:ind w:left="720"/>
      </w:pPr>
      <w:r w:rsidRPr="0053006C">
        <w:rPr>
          <w:b/>
        </w:rPr>
        <w:t>38</w:t>
      </w:r>
      <w:r w:rsidRPr="0053006C">
        <w:t xml:space="preserve">-Kırsal Hizmetler Müdürlüğü                 </w:t>
      </w:r>
      <w:r w:rsidRPr="0053006C">
        <w:tab/>
      </w:r>
      <w:r w:rsidRPr="0053006C">
        <w:tab/>
      </w:r>
      <w:r w:rsidRPr="0053006C">
        <w:tab/>
      </w:r>
      <w:r w:rsidRPr="0053006C">
        <w:tab/>
        <w:t xml:space="preserve">                   13.850.000,00.-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center" w:pos="4884"/>
          <w:tab w:val="left" w:pos="4956"/>
          <w:tab w:val="left" w:pos="5664"/>
          <w:tab w:val="left" w:pos="6372"/>
          <w:tab w:val="left" w:pos="7080"/>
          <w:tab w:val="left" w:pos="7788"/>
          <w:tab w:val="left" w:pos="8496"/>
          <w:tab w:val="right" w:pos="9049"/>
        </w:tabs>
        <w:ind w:left="720"/>
      </w:pPr>
      <w:r w:rsidRPr="0053006C">
        <w:rPr>
          <w:b/>
        </w:rPr>
        <w:lastRenderedPageBreak/>
        <w:t>39</w:t>
      </w:r>
      <w:r w:rsidRPr="0053006C">
        <w:t xml:space="preserve">-Park ve Bahçeler Müdürlüğü              </w:t>
      </w:r>
      <w:r w:rsidRPr="0053006C">
        <w:tab/>
      </w:r>
      <w:r w:rsidRPr="0053006C">
        <w:tab/>
      </w:r>
      <w:r w:rsidRPr="0053006C">
        <w:tab/>
      </w:r>
      <w:r w:rsidRPr="0053006C">
        <w:tab/>
      </w:r>
      <w:r w:rsidRPr="0053006C">
        <w:tab/>
        <w:t xml:space="preserve">       30.550.000,00.-</w:t>
      </w:r>
      <w:r w:rsidRPr="0053006C">
        <w:tab/>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3540"/>
          <w:tab w:val="left" w:pos="4248"/>
        </w:tabs>
        <w:ind w:left="720"/>
      </w:pPr>
      <w:r w:rsidRPr="0053006C">
        <w:rPr>
          <w:b/>
        </w:rPr>
        <w:t>40</w:t>
      </w:r>
      <w:r w:rsidRPr="0053006C">
        <w:t>-Dış İlişkiler Müdürlüğü</w:t>
      </w:r>
      <w:r w:rsidRPr="0053006C">
        <w:tab/>
      </w:r>
      <w:r w:rsidRPr="0053006C">
        <w:tab/>
      </w:r>
      <w:r w:rsidRPr="0053006C">
        <w:tab/>
      </w:r>
      <w:r w:rsidRPr="0053006C">
        <w:tab/>
      </w:r>
      <w:r w:rsidRPr="0053006C">
        <w:tab/>
      </w:r>
      <w:r w:rsidRPr="0053006C">
        <w:tab/>
        <w:t xml:space="preserve">         1.130.000,00.-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4956"/>
          <w:tab w:val="left" w:pos="5664"/>
          <w:tab w:val="left" w:pos="6372"/>
          <w:tab w:val="left" w:pos="7080"/>
          <w:tab w:val="left" w:pos="7788"/>
          <w:tab w:val="left" w:pos="8496"/>
          <w:tab w:val="right" w:pos="9049"/>
        </w:tabs>
        <w:ind w:left="720"/>
      </w:pPr>
      <w:r w:rsidRPr="0053006C">
        <w:rPr>
          <w:b/>
        </w:rPr>
        <w:t>41</w:t>
      </w:r>
      <w:r w:rsidRPr="0053006C">
        <w:t>-Sosyal Yardım İşler Müdürlüğü</w:t>
      </w:r>
      <w:r w:rsidRPr="0053006C">
        <w:tab/>
      </w:r>
      <w:r w:rsidRPr="0053006C">
        <w:tab/>
      </w:r>
      <w:r w:rsidRPr="0053006C">
        <w:tab/>
      </w:r>
      <w:r w:rsidRPr="0053006C">
        <w:tab/>
        <w:t xml:space="preserve">       39.720.000,00.-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4956"/>
          <w:tab w:val="left" w:pos="5664"/>
          <w:tab w:val="left" w:pos="6372"/>
          <w:tab w:val="left" w:pos="7080"/>
          <w:tab w:val="left" w:pos="7788"/>
          <w:tab w:val="left" w:pos="8496"/>
          <w:tab w:val="right" w:pos="9049"/>
        </w:tabs>
        <w:ind w:left="720"/>
      </w:pPr>
      <w:r w:rsidRPr="0053006C">
        <w:rPr>
          <w:b/>
        </w:rPr>
        <w:t>42</w:t>
      </w:r>
      <w:r w:rsidRPr="0053006C">
        <w:t>-Muhtarlık İşleri Müdürlüğü</w:t>
      </w:r>
      <w:r w:rsidRPr="0053006C">
        <w:tab/>
      </w:r>
      <w:r w:rsidRPr="0053006C">
        <w:tab/>
      </w:r>
      <w:r w:rsidRPr="0053006C">
        <w:tab/>
      </w:r>
      <w:r w:rsidRPr="0053006C">
        <w:tab/>
        <w:t xml:space="preserve">         1.326.000,00.-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4956"/>
          <w:tab w:val="left" w:pos="5664"/>
          <w:tab w:val="left" w:pos="6372"/>
          <w:tab w:val="left" w:pos="7080"/>
          <w:tab w:val="left" w:pos="7788"/>
          <w:tab w:val="left" w:pos="8496"/>
          <w:tab w:val="right" w:pos="9049"/>
        </w:tabs>
        <w:ind w:left="720"/>
      </w:pPr>
      <w:r w:rsidRPr="0053006C">
        <w:rPr>
          <w:b/>
        </w:rPr>
        <w:t>43</w:t>
      </w:r>
      <w:r w:rsidRPr="0053006C">
        <w:t>-Ruhsat ve Denetim Müdürlüğü</w:t>
      </w:r>
      <w:r w:rsidRPr="0053006C">
        <w:tab/>
      </w:r>
      <w:r w:rsidRPr="0053006C">
        <w:tab/>
      </w:r>
      <w:r w:rsidRPr="0053006C">
        <w:tab/>
      </w:r>
      <w:r w:rsidRPr="0053006C">
        <w:tab/>
        <w:t xml:space="preserve">             40.000,00.-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3540"/>
          <w:tab w:val="left" w:pos="4248"/>
        </w:tabs>
        <w:ind w:left="720"/>
      </w:pPr>
      <w:r w:rsidRPr="0053006C">
        <w:rPr>
          <w:b/>
        </w:rPr>
        <w:t>44</w:t>
      </w:r>
      <w:r w:rsidRPr="0053006C">
        <w:t>-Sağlık İşleri Müdürlüğü</w:t>
      </w:r>
      <w:r w:rsidRPr="0053006C">
        <w:tab/>
      </w:r>
      <w:r w:rsidRPr="0053006C">
        <w:tab/>
        <w:t xml:space="preserve">           </w:t>
      </w:r>
      <w:r w:rsidRPr="0053006C">
        <w:tab/>
      </w:r>
      <w:r w:rsidRPr="0053006C">
        <w:tab/>
      </w:r>
      <w:r w:rsidRPr="0053006C">
        <w:tab/>
      </w:r>
      <w:r w:rsidRPr="0053006C">
        <w:tab/>
        <w:t xml:space="preserve">       27.200.000,00.-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7455"/>
        </w:tabs>
        <w:ind w:left="720"/>
      </w:pPr>
      <w:r w:rsidRPr="0053006C">
        <w:rPr>
          <w:b/>
        </w:rPr>
        <w:t>45</w:t>
      </w:r>
      <w:r w:rsidRPr="0053006C">
        <w:t>-Gençlik ve Spor Müdürlüğü</w:t>
      </w:r>
      <w:r w:rsidRPr="0053006C">
        <w:tab/>
        <w:t xml:space="preserve"> 42.150.000,00.-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7455"/>
        </w:tabs>
        <w:ind w:left="720"/>
      </w:pPr>
      <w:r w:rsidRPr="0053006C">
        <w:rPr>
          <w:b/>
        </w:rPr>
        <w:t>46</w:t>
      </w:r>
      <w:r w:rsidRPr="0053006C">
        <w:t>-Kültür ve Sosyal İşler Müdürlüğü                                                     35. 360.000,00.-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7455"/>
        </w:tabs>
        <w:ind w:left="720"/>
      </w:pPr>
      <w:r w:rsidRPr="0053006C">
        <w:rPr>
          <w:b/>
        </w:rPr>
        <w:t>47</w:t>
      </w:r>
      <w:r w:rsidRPr="0053006C">
        <w:t>-İklimlendirme ve Sıfır Katı Atık Müdürlüğü</w:t>
      </w:r>
      <w:r w:rsidRPr="0053006C">
        <w:tab/>
        <w:t xml:space="preserve">      500.000,00.-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 w:val="left" w:pos="1416"/>
          <w:tab w:val="left" w:pos="2124"/>
          <w:tab w:val="left" w:pos="2832"/>
          <w:tab w:val="left" w:pos="7455"/>
        </w:tabs>
        <w:ind w:left="720"/>
      </w:pPr>
      <w:r w:rsidRPr="0053006C">
        <w:rPr>
          <w:b/>
        </w:rPr>
        <w:t>48</w:t>
      </w:r>
      <w:r w:rsidRPr="0053006C">
        <w:t>-Strateji ve Geliştirme Müdürlüğü</w:t>
      </w:r>
      <w:r w:rsidRPr="0053006C">
        <w:tab/>
        <w:t xml:space="preserve">  2. 250.000,00.-</w:t>
      </w:r>
    </w:p>
    <w:p w:rsidR="0053006C" w:rsidRPr="0053006C" w:rsidRDefault="0053006C" w:rsidP="0053006C">
      <w:pPr>
        <w:pBdr>
          <w:top w:val="single" w:sz="4" w:space="1" w:color="auto"/>
          <w:left w:val="single" w:sz="4" w:space="4" w:color="auto"/>
          <w:bottom w:val="single" w:sz="4" w:space="1" w:color="auto"/>
          <w:right w:val="single" w:sz="4" w:space="18" w:color="auto"/>
          <w:between w:val="single" w:sz="4" w:space="1" w:color="auto"/>
          <w:bar w:val="single" w:sz="4" w:color="auto"/>
        </w:pBdr>
        <w:tabs>
          <w:tab w:val="left" w:pos="720"/>
        </w:tabs>
        <w:ind w:left="720"/>
        <w:rPr>
          <w:b/>
          <w:sz w:val="26"/>
          <w:szCs w:val="26"/>
        </w:rPr>
      </w:pPr>
      <w:r w:rsidRPr="0053006C">
        <w:rPr>
          <w:b/>
          <w:sz w:val="26"/>
          <w:szCs w:val="26"/>
        </w:rPr>
        <w:t>GİDER BÜTÇESİ TOPLAMI</w:t>
      </w:r>
      <w:r w:rsidRPr="0053006C">
        <w:rPr>
          <w:b/>
          <w:sz w:val="26"/>
          <w:szCs w:val="26"/>
        </w:rPr>
        <w:tab/>
        <w:t xml:space="preserve">                                             1.642.429.000,00</w:t>
      </w:r>
    </w:p>
    <w:p w:rsidR="00876792" w:rsidRPr="00876792" w:rsidRDefault="00876792" w:rsidP="00876792">
      <w:pPr>
        <w:tabs>
          <w:tab w:val="left" w:pos="720"/>
          <w:tab w:val="left" w:pos="1080"/>
        </w:tabs>
        <w:ind w:left="720"/>
        <w:rPr>
          <w:b/>
          <w:sz w:val="22"/>
          <w:szCs w:val="22"/>
        </w:rPr>
      </w:pPr>
    </w:p>
    <w:p w:rsidR="0053006C" w:rsidRPr="0053006C" w:rsidRDefault="0053006C" w:rsidP="0053006C">
      <w:pPr>
        <w:tabs>
          <w:tab w:val="left" w:pos="720"/>
          <w:tab w:val="left" w:pos="1080"/>
        </w:tabs>
        <w:ind w:left="720"/>
      </w:pPr>
      <w:r w:rsidRPr="0053006C">
        <w:t>Gelirin Ekonomik Sınıflandırılmasının birinci düzeyine göre tahmin edilen gelirler dağılımı:</w:t>
      </w:r>
    </w:p>
    <w:p w:rsidR="0053006C" w:rsidRPr="0053006C" w:rsidRDefault="0053006C" w:rsidP="0053006C">
      <w:pPr>
        <w:tabs>
          <w:tab w:val="left" w:pos="720"/>
          <w:tab w:val="left" w:pos="1080"/>
        </w:tabs>
        <w:ind w:left="720"/>
      </w:pP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01</w:t>
      </w:r>
      <w:r w:rsidRPr="0053006C">
        <w:t>- Vergi Gelirleri                                                                                 251.850.000,00.-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03</w:t>
      </w:r>
      <w:r w:rsidRPr="0053006C">
        <w:t>- Teşebbüs ve Mülkiyet Gelirleri                                                        10.100.000,00.-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04</w:t>
      </w:r>
      <w:r w:rsidRPr="0053006C">
        <w:t>- Alınan Bağış ve Yardımlar                                                               508.000.000,00.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05</w:t>
      </w:r>
      <w:r w:rsidRPr="0053006C">
        <w:t>- Diğer Gelirler                                                                                  534.379.000,00.-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06</w:t>
      </w:r>
      <w:r w:rsidRPr="0053006C">
        <w:t>- Sermaye Gelirleri                                                                            239.000.000,00.-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7560"/>
        </w:tabs>
        <w:ind w:left="720"/>
      </w:pPr>
      <w:r w:rsidRPr="0053006C">
        <w:rPr>
          <w:b/>
        </w:rPr>
        <w:t>09</w:t>
      </w:r>
      <w:r w:rsidRPr="0053006C">
        <w:t>- Red ve İadeler                                                                                       -900.000,00.-</w:t>
      </w:r>
    </w:p>
    <w:p w:rsidR="0053006C" w:rsidRPr="007C378B" w:rsidRDefault="0053006C" w:rsidP="007C378B">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ind w:left="720"/>
        <w:rPr>
          <w:b/>
          <w:sz w:val="26"/>
          <w:szCs w:val="26"/>
        </w:rPr>
      </w:pPr>
      <w:r w:rsidRPr="0053006C">
        <w:rPr>
          <w:b/>
          <w:sz w:val="26"/>
          <w:szCs w:val="26"/>
        </w:rPr>
        <w:t>GELİR BÜTÇESİ TOPLAMI                                               1.542.429.000,00.</w:t>
      </w:r>
    </w:p>
    <w:p w:rsidR="0053006C" w:rsidRPr="0053006C" w:rsidRDefault="0053006C" w:rsidP="0053006C">
      <w:pPr>
        <w:tabs>
          <w:tab w:val="left" w:pos="720"/>
          <w:tab w:val="left" w:pos="1080"/>
          <w:tab w:val="left" w:pos="3960"/>
          <w:tab w:val="left" w:pos="7560"/>
        </w:tabs>
        <w:rPr>
          <w:b/>
          <w:sz w:val="18"/>
          <w:szCs w:val="18"/>
        </w:rPr>
      </w:pPr>
    </w:p>
    <w:p w:rsidR="0053006C" w:rsidRPr="007C378B" w:rsidRDefault="0053006C" w:rsidP="0053006C">
      <w:pPr>
        <w:tabs>
          <w:tab w:val="left" w:pos="720"/>
          <w:tab w:val="left" w:pos="1080"/>
          <w:tab w:val="left" w:pos="3960"/>
          <w:tab w:val="left" w:pos="7560"/>
        </w:tabs>
        <w:jc w:val="center"/>
        <w:rPr>
          <w:b/>
        </w:rPr>
      </w:pPr>
      <w:r w:rsidRPr="007C378B">
        <w:rPr>
          <w:b/>
        </w:rPr>
        <w:t>FİNANSMANIN EKONOMİK SINIFLANDIRILMASI TABLOSU</w:t>
      </w:r>
    </w:p>
    <w:p w:rsidR="0053006C" w:rsidRPr="0053006C" w:rsidRDefault="0053006C" w:rsidP="0053006C">
      <w:pPr>
        <w:tabs>
          <w:tab w:val="left" w:pos="720"/>
          <w:tab w:val="left" w:pos="1080"/>
          <w:tab w:val="left" w:pos="3960"/>
          <w:tab w:val="left" w:pos="7560"/>
        </w:tabs>
        <w:rPr>
          <w:b/>
        </w:rPr>
      </w:pP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pPr>
      <w:r w:rsidRPr="0053006C">
        <w:rPr>
          <w:b/>
        </w:rPr>
        <w:t>1</w:t>
      </w:r>
      <w:r w:rsidRPr="0053006C">
        <w:t xml:space="preserve">                 İÇ BORÇLANMA                                                                         100.000.000,00.-                                                                            </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pPr>
      <w:r w:rsidRPr="0053006C">
        <w:rPr>
          <w:b/>
        </w:rPr>
        <w:t>1. 9</w:t>
      </w:r>
      <w:r w:rsidRPr="0053006C">
        <w:t xml:space="preserve">             DİĞER YÜKÜMLÜLÜKLER                                                       100.000,000,00.-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pPr>
      <w:r w:rsidRPr="0053006C">
        <w:rPr>
          <w:b/>
        </w:rPr>
        <w:t>1. 9. 51</w:t>
      </w:r>
      <w:r w:rsidRPr="0053006C">
        <w:t xml:space="preserve">       İLLER BANKASI                                                                          100.000,000,00.-</w:t>
      </w:r>
    </w:p>
    <w:p w:rsidR="0053006C" w:rsidRPr="0053006C" w:rsidRDefault="0053006C" w:rsidP="0053006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 w:val="left" w:pos="1080"/>
          <w:tab w:val="left" w:pos="3960"/>
          <w:tab w:val="left" w:pos="7560"/>
        </w:tabs>
      </w:pPr>
      <w:r w:rsidRPr="0053006C">
        <w:rPr>
          <w:b/>
        </w:rPr>
        <w:t>1.9.51.1</w:t>
      </w:r>
      <w:r w:rsidRPr="0053006C">
        <w:t xml:space="preserve">      BORÇLANMA</w:t>
      </w:r>
      <w:r w:rsidRPr="0053006C">
        <w:tab/>
        <w:t xml:space="preserve">                                                         </w:t>
      </w:r>
      <w:r w:rsidRPr="0053006C">
        <w:rPr>
          <w:b/>
        </w:rPr>
        <w:t>100.000,000,00.-</w:t>
      </w:r>
    </w:p>
    <w:p w:rsidR="0053006C" w:rsidRPr="0053006C" w:rsidRDefault="0053006C" w:rsidP="0049688C">
      <w:pPr>
        <w:tabs>
          <w:tab w:val="left" w:pos="720"/>
          <w:tab w:val="left" w:pos="1080"/>
          <w:tab w:val="left" w:pos="3960"/>
          <w:tab w:val="left" w:pos="7560"/>
        </w:tabs>
        <w:rPr>
          <w:b/>
          <w:u w:val="single"/>
        </w:rPr>
      </w:pPr>
    </w:p>
    <w:p w:rsidR="007C378B" w:rsidRPr="0053006C" w:rsidRDefault="0053006C" w:rsidP="007C378B">
      <w:pPr>
        <w:tabs>
          <w:tab w:val="left" w:pos="720"/>
          <w:tab w:val="left" w:pos="1080"/>
          <w:tab w:val="left" w:pos="3960"/>
          <w:tab w:val="left" w:pos="7560"/>
        </w:tabs>
        <w:ind w:left="720"/>
        <w:rPr>
          <w:b/>
          <w:u w:val="single"/>
        </w:rPr>
      </w:pPr>
      <w:r w:rsidRPr="0053006C">
        <w:rPr>
          <w:b/>
          <w:u w:val="single"/>
        </w:rPr>
        <w:t>Ayrıntılı Harcama Programı</w:t>
      </w:r>
    </w:p>
    <w:p w:rsidR="0053006C" w:rsidRPr="0053006C" w:rsidRDefault="0053006C" w:rsidP="0053006C">
      <w:pPr>
        <w:tabs>
          <w:tab w:val="left" w:pos="720"/>
          <w:tab w:val="left" w:pos="1080"/>
          <w:tab w:val="left" w:pos="3960"/>
          <w:tab w:val="left" w:pos="7560"/>
        </w:tabs>
        <w:ind w:left="720"/>
      </w:pPr>
      <w:r w:rsidRPr="0053006C">
        <w:rPr>
          <w:sz w:val="22"/>
          <w:szCs w:val="22"/>
        </w:rPr>
        <w:t>Ayrıntılı Harcama Programı üç</w:t>
      </w:r>
      <w:r w:rsidRPr="0053006C">
        <w:t xml:space="preserve"> aylık dönemler itibariyle Ekonomik Kodlamanın birinci düzeyinden Ödenek Dağılımı </w:t>
      </w:r>
    </w:p>
    <w:p w:rsidR="0053006C" w:rsidRPr="0053006C" w:rsidRDefault="0053006C" w:rsidP="0053006C">
      <w:pPr>
        <w:tabs>
          <w:tab w:val="left" w:pos="720"/>
          <w:tab w:val="left" w:pos="1080"/>
          <w:tab w:val="left" w:pos="3960"/>
          <w:tab w:val="left" w:pos="7560"/>
        </w:tabs>
        <w:ind w:left="720"/>
      </w:pPr>
      <w:r w:rsidRPr="0053006C">
        <w:tab/>
      </w:r>
      <w:r w:rsidRPr="0053006C">
        <w:tab/>
      </w:r>
    </w:p>
    <w:tbl>
      <w:tblPr>
        <w:tblW w:w="9611" w:type="dxa"/>
        <w:tblInd w:w="-5" w:type="dxa"/>
        <w:tblLayout w:type="fixed"/>
        <w:tblLook w:val="0000" w:firstRow="0" w:lastRow="0" w:firstColumn="0" w:lastColumn="0" w:noHBand="0" w:noVBand="0"/>
      </w:tblPr>
      <w:tblGrid>
        <w:gridCol w:w="1956"/>
        <w:gridCol w:w="1559"/>
        <w:gridCol w:w="1560"/>
        <w:gridCol w:w="1417"/>
        <w:gridCol w:w="1418"/>
        <w:gridCol w:w="1701"/>
      </w:tblGrid>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20"/>
                <w:szCs w:val="20"/>
              </w:rPr>
            </w:pPr>
          </w:p>
          <w:p w:rsidR="0053006C" w:rsidRPr="0053006C" w:rsidRDefault="0053006C" w:rsidP="0053006C">
            <w:pPr>
              <w:tabs>
                <w:tab w:val="left" w:pos="720"/>
              </w:tabs>
              <w:rPr>
                <w:b/>
                <w:sz w:val="20"/>
                <w:szCs w:val="20"/>
              </w:rPr>
            </w:pPr>
          </w:p>
          <w:p w:rsidR="0053006C" w:rsidRPr="0053006C" w:rsidRDefault="0053006C" w:rsidP="0053006C">
            <w:pPr>
              <w:tabs>
                <w:tab w:val="left" w:pos="720"/>
              </w:tabs>
              <w:jc w:val="center"/>
              <w:rPr>
                <w:b/>
                <w:sz w:val="20"/>
                <w:szCs w:val="20"/>
              </w:rPr>
            </w:pPr>
            <w:r w:rsidRPr="0053006C">
              <w:rPr>
                <w:b/>
                <w:sz w:val="20"/>
                <w:szCs w:val="20"/>
              </w:rPr>
              <w:t>AÇIKLAMA</w:t>
            </w:r>
          </w:p>
          <w:p w:rsidR="0053006C" w:rsidRPr="0053006C" w:rsidRDefault="0053006C" w:rsidP="0053006C">
            <w:pPr>
              <w:tabs>
                <w:tab w:val="left" w:pos="720"/>
              </w:tabs>
              <w:jc w:val="center"/>
              <w:rPr>
                <w:b/>
                <w:sz w:val="20"/>
                <w:szCs w:val="20"/>
              </w:rPr>
            </w:pP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I–3 Aylık</w:t>
            </w:r>
          </w:p>
          <w:p w:rsidR="0053006C" w:rsidRPr="0053006C" w:rsidRDefault="0053006C" w:rsidP="0053006C">
            <w:pPr>
              <w:tabs>
                <w:tab w:val="left" w:pos="720"/>
              </w:tabs>
              <w:jc w:val="center"/>
              <w:rPr>
                <w:b/>
                <w:sz w:val="20"/>
                <w:szCs w:val="20"/>
              </w:rPr>
            </w:pPr>
            <w:r w:rsidRPr="0053006C">
              <w:rPr>
                <w:b/>
                <w:sz w:val="20"/>
                <w:szCs w:val="20"/>
              </w:rPr>
              <w:t>Ocak</w:t>
            </w:r>
          </w:p>
          <w:p w:rsidR="0053006C" w:rsidRPr="0053006C" w:rsidRDefault="0053006C" w:rsidP="0053006C">
            <w:pPr>
              <w:tabs>
                <w:tab w:val="left" w:pos="720"/>
              </w:tabs>
              <w:jc w:val="center"/>
              <w:rPr>
                <w:b/>
                <w:sz w:val="20"/>
                <w:szCs w:val="20"/>
              </w:rPr>
            </w:pPr>
            <w:r w:rsidRPr="0053006C">
              <w:rPr>
                <w:b/>
                <w:sz w:val="20"/>
                <w:szCs w:val="20"/>
              </w:rPr>
              <w:t>Şubat</w:t>
            </w:r>
          </w:p>
          <w:p w:rsidR="0053006C" w:rsidRPr="0053006C" w:rsidRDefault="0053006C" w:rsidP="0053006C">
            <w:pPr>
              <w:tabs>
                <w:tab w:val="left" w:pos="720"/>
              </w:tabs>
              <w:jc w:val="center"/>
              <w:rPr>
                <w:b/>
                <w:sz w:val="20"/>
                <w:szCs w:val="20"/>
              </w:rPr>
            </w:pPr>
            <w:r w:rsidRPr="0053006C">
              <w:rPr>
                <w:b/>
                <w:sz w:val="20"/>
                <w:szCs w:val="20"/>
              </w:rPr>
              <w:t>Mart</w:t>
            </w:r>
          </w:p>
          <w:p w:rsidR="0053006C" w:rsidRPr="0053006C" w:rsidRDefault="0053006C" w:rsidP="0053006C">
            <w:pPr>
              <w:tabs>
                <w:tab w:val="left" w:pos="720"/>
              </w:tabs>
              <w:jc w:val="center"/>
              <w:rPr>
                <w:sz w:val="20"/>
                <w:szCs w:val="20"/>
              </w:rPr>
            </w:pP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II–3 Aylık</w:t>
            </w:r>
          </w:p>
          <w:p w:rsidR="0053006C" w:rsidRPr="0053006C" w:rsidRDefault="0053006C" w:rsidP="0053006C">
            <w:pPr>
              <w:tabs>
                <w:tab w:val="left" w:pos="720"/>
              </w:tabs>
              <w:jc w:val="center"/>
              <w:rPr>
                <w:b/>
                <w:sz w:val="20"/>
                <w:szCs w:val="20"/>
              </w:rPr>
            </w:pPr>
            <w:r w:rsidRPr="0053006C">
              <w:rPr>
                <w:b/>
                <w:sz w:val="20"/>
                <w:szCs w:val="20"/>
              </w:rPr>
              <w:t>Nisan</w:t>
            </w:r>
          </w:p>
          <w:p w:rsidR="0053006C" w:rsidRPr="0053006C" w:rsidRDefault="0053006C" w:rsidP="0053006C">
            <w:pPr>
              <w:tabs>
                <w:tab w:val="left" w:pos="720"/>
              </w:tabs>
              <w:jc w:val="center"/>
              <w:rPr>
                <w:b/>
                <w:sz w:val="20"/>
                <w:szCs w:val="20"/>
              </w:rPr>
            </w:pPr>
            <w:r w:rsidRPr="0053006C">
              <w:rPr>
                <w:b/>
                <w:sz w:val="20"/>
                <w:szCs w:val="20"/>
              </w:rPr>
              <w:t>Mayıs</w:t>
            </w:r>
          </w:p>
          <w:p w:rsidR="0053006C" w:rsidRPr="0053006C" w:rsidRDefault="0053006C" w:rsidP="0053006C">
            <w:pPr>
              <w:tabs>
                <w:tab w:val="left" w:pos="720"/>
              </w:tabs>
              <w:jc w:val="center"/>
              <w:rPr>
                <w:b/>
                <w:sz w:val="20"/>
                <w:szCs w:val="20"/>
              </w:rPr>
            </w:pPr>
            <w:r w:rsidRPr="0053006C">
              <w:rPr>
                <w:b/>
                <w:sz w:val="20"/>
                <w:szCs w:val="20"/>
              </w:rPr>
              <w:t>Haziran</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III–3 Aylık</w:t>
            </w:r>
          </w:p>
          <w:p w:rsidR="0053006C" w:rsidRPr="0053006C" w:rsidRDefault="0053006C" w:rsidP="0053006C">
            <w:pPr>
              <w:tabs>
                <w:tab w:val="left" w:pos="720"/>
              </w:tabs>
              <w:jc w:val="center"/>
              <w:rPr>
                <w:b/>
                <w:sz w:val="20"/>
                <w:szCs w:val="20"/>
              </w:rPr>
            </w:pPr>
            <w:r w:rsidRPr="0053006C">
              <w:rPr>
                <w:b/>
                <w:sz w:val="20"/>
                <w:szCs w:val="20"/>
              </w:rPr>
              <w:t>Temmuz</w:t>
            </w:r>
          </w:p>
          <w:p w:rsidR="0053006C" w:rsidRPr="0053006C" w:rsidRDefault="0053006C" w:rsidP="0053006C">
            <w:pPr>
              <w:tabs>
                <w:tab w:val="left" w:pos="720"/>
              </w:tabs>
              <w:jc w:val="center"/>
              <w:rPr>
                <w:b/>
                <w:sz w:val="20"/>
                <w:szCs w:val="20"/>
              </w:rPr>
            </w:pPr>
            <w:r w:rsidRPr="0053006C">
              <w:rPr>
                <w:b/>
                <w:sz w:val="20"/>
                <w:szCs w:val="20"/>
              </w:rPr>
              <w:t>Ağustos</w:t>
            </w:r>
          </w:p>
          <w:p w:rsidR="0053006C" w:rsidRPr="0053006C" w:rsidRDefault="0053006C" w:rsidP="0053006C">
            <w:pPr>
              <w:tabs>
                <w:tab w:val="left" w:pos="720"/>
              </w:tabs>
              <w:jc w:val="center"/>
              <w:rPr>
                <w:b/>
                <w:sz w:val="20"/>
                <w:szCs w:val="20"/>
              </w:rPr>
            </w:pPr>
            <w:r w:rsidRPr="0053006C">
              <w:rPr>
                <w:b/>
                <w:sz w:val="20"/>
                <w:szCs w:val="20"/>
              </w:rPr>
              <w:t>Eylül</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IV–3 Aylık</w:t>
            </w:r>
          </w:p>
          <w:p w:rsidR="0053006C" w:rsidRPr="0053006C" w:rsidRDefault="0053006C" w:rsidP="0053006C">
            <w:pPr>
              <w:tabs>
                <w:tab w:val="left" w:pos="720"/>
              </w:tabs>
              <w:jc w:val="center"/>
              <w:rPr>
                <w:b/>
                <w:sz w:val="20"/>
                <w:szCs w:val="20"/>
              </w:rPr>
            </w:pPr>
            <w:r w:rsidRPr="0053006C">
              <w:rPr>
                <w:b/>
                <w:sz w:val="20"/>
                <w:szCs w:val="20"/>
              </w:rPr>
              <w:t>Ekim</w:t>
            </w:r>
          </w:p>
          <w:p w:rsidR="0053006C" w:rsidRPr="0053006C" w:rsidRDefault="0053006C" w:rsidP="0053006C">
            <w:pPr>
              <w:tabs>
                <w:tab w:val="left" w:pos="720"/>
              </w:tabs>
              <w:jc w:val="center"/>
              <w:rPr>
                <w:b/>
                <w:sz w:val="20"/>
                <w:szCs w:val="20"/>
              </w:rPr>
            </w:pPr>
            <w:r w:rsidRPr="0053006C">
              <w:rPr>
                <w:b/>
                <w:sz w:val="20"/>
                <w:szCs w:val="20"/>
              </w:rPr>
              <w:t>Kasım</w:t>
            </w:r>
          </w:p>
          <w:p w:rsidR="0053006C" w:rsidRPr="0053006C" w:rsidRDefault="0053006C" w:rsidP="0053006C">
            <w:pPr>
              <w:tabs>
                <w:tab w:val="left" w:pos="720"/>
              </w:tabs>
              <w:jc w:val="center"/>
              <w:rPr>
                <w:b/>
                <w:sz w:val="20"/>
                <w:szCs w:val="20"/>
              </w:rPr>
            </w:pPr>
            <w:r w:rsidRPr="0053006C">
              <w:rPr>
                <w:b/>
                <w:sz w:val="20"/>
                <w:szCs w:val="20"/>
              </w:rPr>
              <w:t>Aralık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p>
          <w:p w:rsidR="0053006C" w:rsidRPr="0053006C" w:rsidRDefault="0053006C" w:rsidP="0053006C">
            <w:pPr>
              <w:jc w:val="center"/>
              <w:rPr>
                <w:sz w:val="20"/>
                <w:szCs w:val="20"/>
              </w:rPr>
            </w:pPr>
          </w:p>
          <w:p w:rsidR="0053006C" w:rsidRPr="0053006C" w:rsidRDefault="0053006C" w:rsidP="0053006C">
            <w:pPr>
              <w:jc w:val="center"/>
              <w:rPr>
                <w:b/>
                <w:sz w:val="20"/>
                <w:szCs w:val="20"/>
              </w:rPr>
            </w:pPr>
            <w:r w:rsidRPr="0053006C">
              <w:rPr>
                <w:b/>
                <w:sz w:val="20"/>
                <w:szCs w:val="20"/>
              </w:rPr>
              <w:t>TOPLAM</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1-Personel Giderleri</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36.225.000,00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36.225.000,00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36.225.000,00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36.225.000,00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144.900.000,00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2-Sosyal Güvenlik Kurumuna Devlet Primi Ödemeleri</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5.551.250,00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5.551.250,00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5.551.250,00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5.551.250,00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 xml:space="preserve">   22.205.000,00.-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3-Mal ve Hizmet Alımları</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235.218.500,00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235.218.500,00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235.218.500,00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235.218.500,00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940.874.000,00.-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4-Faiz Giderleri</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6.250.000,00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6.250.000,00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6.250.000,00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6.250.000,00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25.000.000,00.-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5-Cari Transferler</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16.525.000,00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16.525.000,00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16.525.000,00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16.525.000,00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66.100.000,00.-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6-Sermaye Giderleri</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85.712.500,00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6030DC" w:rsidP="0053006C">
            <w:pPr>
              <w:tabs>
                <w:tab w:val="left" w:pos="720"/>
              </w:tabs>
              <w:snapToGrid w:val="0"/>
              <w:jc w:val="center"/>
              <w:rPr>
                <w:sz w:val="20"/>
                <w:szCs w:val="20"/>
              </w:rPr>
            </w:pPr>
            <w:r w:rsidRPr="0053006C">
              <w:rPr>
                <w:sz w:val="20"/>
                <w:szCs w:val="20"/>
              </w:rPr>
              <w:t>85.712.500,00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6030DC" w:rsidP="0053006C">
            <w:pPr>
              <w:tabs>
                <w:tab w:val="left" w:pos="720"/>
              </w:tabs>
              <w:snapToGrid w:val="0"/>
              <w:jc w:val="center"/>
              <w:rPr>
                <w:sz w:val="20"/>
                <w:szCs w:val="20"/>
              </w:rPr>
            </w:pPr>
            <w:r w:rsidRPr="0053006C">
              <w:rPr>
                <w:sz w:val="20"/>
                <w:szCs w:val="20"/>
              </w:rPr>
              <w:t>85.712.500,00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6030DC" w:rsidP="0053006C">
            <w:pPr>
              <w:tabs>
                <w:tab w:val="left" w:pos="720"/>
              </w:tabs>
              <w:snapToGrid w:val="0"/>
              <w:jc w:val="center"/>
              <w:rPr>
                <w:sz w:val="20"/>
                <w:szCs w:val="20"/>
              </w:rPr>
            </w:pPr>
            <w:r w:rsidRPr="0053006C">
              <w:rPr>
                <w:sz w:val="20"/>
                <w:szCs w:val="20"/>
              </w:rPr>
              <w:t>85.712.500,00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BF3E89" w:rsidP="0053006C">
            <w:pPr>
              <w:tabs>
                <w:tab w:val="left" w:pos="720"/>
              </w:tabs>
              <w:snapToGrid w:val="0"/>
              <w:jc w:val="center"/>
              <w:rPr>
                <w:sz w:val="20"/>
                <w:szCs w:val="20"/>
              </w:rPr>
            </w:pPr>
            <w:r>
              <w:rPr>
                <w:sz w:val="20"/>
                <w:szCs w:val="20"/>
              </w:rPr>
              <w:t>342.850.0</w:t>
            </w:r>
            <w:r w:rsidR="006030DC" w:rsidRPr="0053006C">
              <w:rPr>
                <w:sz w:val="20"/>
                <w:szCs w:val="20"/>
              </w:rPr>
              <w:t>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8-Borç Verme</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125.000,00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125.000,00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125.000,00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125.000,00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500.000,00.-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9-Yedek Ödenekler</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25.000.000,00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25.000.000,00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25.000.000,00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25.000.000,00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100.000.000,00.-</w:t>
            </w:r>
          </w:p>
        </w:tc>
      </w:tr>
      <w:tr w:rsidR="0053006C" w:rsidRPr="0053006C" w:rsidTr="0053006C">
        <w:tc>
          <w:tcPr>
            <w:tcW w:w="195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TOPLAM</w:t>
            </w:r>
          </w:p>
        </w:tc>
        <w:tc>
          <w:tcPr>
            <w:tcW w:w="1559"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410.607.250,00</w:t>
            </w:r>
          </w:p>
        </w:tc>
        <w:tc>
          <w:tcPr>
            <w:tcW w:w="156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410.607.250,00</w:t>
            </w:r>
          </w:p>
        </w:tc>
        <w:tc>
          <w:tcPr>
            <w:tcW w:w="1417"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410.607.250,00</w:t>
            </w:r>
          </w:p>
        </w:tc>
        <w:tc>
          <w:tcPr>
            <w:tcW w:w="1418"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410.607.250,00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b/>
                <w:sz w:val="20"/>
                <w:szCs w:val="20"/>
              </w:rPr>
            </w:pPr>
            <w:r w:rsidRPr="0053006C">
              <w:rPr>
                <w:b/>
                <w:sz w:val="20"/>
                <w:szCs w:val="20"/>
              </w:rPr>
              <w:t>1.642.429.000,00.-</w:t>
            </w:r>
          </w:p>
        </w:tc>
      </w:tr>
    </w:tbl>
    <w:p w:rsidR="00876792" w:rsidRPr="00876792" w:rsidRDefault="00876792" w:rsidP="0049688C">
      <w:pPr>
        <w:tabs>
          <w:tab w:val="left" w:pos="720"/>
        </w:tabs>
        <w:jc w:val="both"/>
        <w:rPr>
          <w:b/>
          <w:sz w:val="22"/>
          <w:szCs w:val="22"/>
          <w:u w:val="single"/>
        </w:rPr>
      </w:pPr>
    </w:p>
    <w:p w:rsidR="0053006C" w:rsidRPr="0053006C" w:rsidRDefault="0053006C" w:rsidP="0053006C">
      <w:pPr>
        <w:tabs>
          <w:tab w:val="left" w:pos="720"/>
        </w:tabs>
        <w:ind w:left="720"/>
        <w:jc w:val="both"/>
        <w:rPr>
          <w:b/>
          <w:u w:val="single"/>
        </w:rPr>
      </w:pPr>
      <w:r w:rsidRPr="0053006C">
        <w:rPr>
          <w:b/>
          <w:u w:val="single"/>
        </w:rPr>
        <w:lastRenderedPageBreak/>
        <w:t>Finansman Programı</w:t>
      </w:r>
    </w:p>
    <w:p w:rsidR="0053006C" w:rsidRPr="0053006C" w:rsidRDefault="0053006C" w:rsidP="0053006C">
      <w:pPr>
        <w:tabs>
          <w:tab w:val="left" w:pos="720"/>
        </w:tabs>
        <w:ind w:left="720"/>
        <w:jc w:val="both"/>
        <w:rPr>
          <w:b/>
          <w:u w:val="single"/>
        </w:rPr>
      </w:pPr>
    </w:p>
    <w:p w:rsidR="0053006C" w:rsidRPr="0053006C" w:rsidRDefault="0053006C" w:rsidP="0053006C">
      <w:pPr>
        <w:tabs>
          <w:tab w:val="left" w:pos="720"/>
        </w:tabs>
        <w:ind w:left="720"/>
        <w:jc w:val="both"/>
      </w:pPr>
      <w:r w:rsidRPr="0053006C">
        <w:t>Finansman programı üç aylık dönemler itibariyle Ekonomik Sınıflandırmanın birinci düzeyinde tahmin edilen gelir dağılımı:</w:t>
      </w:r>
    </w:p>
    <w:p w:rsidR="0053006C" w:rsidRPr="0053006C" w:rsidRDefault="0053006C" w:rsidP="0053006C">
      <w:pPr>
        <w:tabs>
          <w:tab w:val="left" w:pos="720"/>
        </w:tabs>
        <w:ind w:left="720"/>
        <w:jc w:val="both"/>
      </w:pPr>
    </w:p>
    <w:tbl>
      <w:tblPr>
        <w:tblW w:w="9322" w:type="dxa"/>
        <w:tblInd w:w="-5" w:type="dxa"/>
        <w:tblLayout w:type="fixed"/>
        <w:tblLook w:val="0000" w:firstRow="0" w:lastRow="0" w:firstColumn="0" w:lastColumn="0" w:noHBand="0" w:noVBand="0"/>
      </w:tblPr>
      <w:tblGrid>
        <w:gridCol w:w="2123"/>
        <w:gridCol w:w="1410"/>
        <w:gridCol w:w="1440"/>
        <w:gridCol w:w="1440"/>
        <w:gridCol w:w="1396"/>
        <w:gridCol w:w="1513"/>
      </w:tblGrid>
      <w:tr w:rsidR="0053006C" w:rsidRPr="0053006C" w:rsidTr="00251B30">
        <w:trPr>
          <w:trHeight w:val="1297"/>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20"/>
                <w:szCs w:val="20"/>
              </w:rPr>
            </w:pPr>
          </w:p>
          <w:p w:rsidR="0053006C" w:rsidRPr="0053006C" w:rsidRDefault="0053006C" w:rsidP="0053006C">
            <w:pPr>
              <w:tabs>
                <w:tab w:val="left" w:pos="720"/>
              </w:tabs>
              <w:rPr>
                <w:b/>
                <w:sz w:val="20"/>
                <w:szCs w:val="20"/>
              </w:rPr>
            </w:pPr>
          </w:p>
          <w:p w:rsidR="0053006C" w:rsidRPr="0053006C" w:rsidRDefault="0053006C" w:rsidP="0053006C">
            <w:pPr>
              <w:tabs>
                <w:tab w:val="left" w:pos="720"/>
              </w:tabs>
              <w:jc w:val="center"/>
              <w:rPr>
                <w:b/>
                <w:sz w:val="20"/>
                <w:szCs w:val="20"/>
              </w:rPr>
            </w:pPr>
            <w:r w:rsidRPr="0053006C">
              <w:rPr>
                <w:b/>
                <w:sz w:val="20"/>
                <w:szCs w:val="20"/>
              </w:rPr>
              <w:t>AÇIKLAMA</w:t>
            </w:r>
          </w:p>
          <w:p w:rsidR="0053006C" w:rsidRPr="0053006C" w:rsidRDefault="0053006C" w:rsidP="0053006C">
            <w:pPr>
              <w:tabs>
                <w:tab w:val="left" w:pos="720"/>
              </w:tabs>
              <w:jc w:val="center"/>
              <w:rPr>
                <w:b/>
                <w:sz w:val="20"/>
                <w:szCs w:val="20"/>
              </w:rPr>
            </w:pP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I–3 Aylık</w:t>
            </w:r>
          </w:p>
          <w:p w:rsidR="0053006C" w:rsidRPr="0053006C" w:rsidRDefault="0053006C" w:rsidP="0053006C">
            <w:pPr>
              <w:tabs>
                <w:tab w:val="left" w:pos="720"/>
              </w:tabs>
              <w:jc w:val="center"/>
              <w:rPr>
                <w:b/>
                <w:sz w:val="20"/>
                <w:szCs w:val="20"/>
              </w:rPr>
            </w:pPr>
            <w:r w:rsidRPr="0053006C">
              <w:rPr>
                <w:b/>
                <w:sz w:val="20"/>
                <w:szCs w:val="20"/>
              </w:rPr>
              <w:t>Ocak</w:t>
            </w:r>
          </w:p>
          <w:p w:rsidR="0053006C" w:rsidRPr="0053006C" w:rsidRDefault="0053006C" w:rsidP="0053006C">
            <w:pPr>
              <w:tabs>
                <w:tab w:val="left" w:pos="720"/>
              </w:tabs>
              <w:jc w:val="center"/>
              <w:rPr>
                <w:b/>
                <w:sz w:val="20"/>
                <w:szCs w:val="20"/>
              </w:rPr>
            </w:pPr>
            <w:r w:rsidRPr="0053006C">
              <w:rPr>
                <w:b/>
                <w:sz w:val="20"/>
                <w:szCs w:val="20"/>
              </w:rPr>
              <w:t>Şubat</w:t>
            </w:r>
          </w:p>
          <w:p w:rsidR="0053006C" w:rsidRPr="0053006C" w:rsidRDefault="0053006C" w:rsidP="0053006C">
            <w:pPr>
              <w:tabs>
                <w:tab w:val="left" w:pos="720"/>
              </w:tabs>
              <w:jc w:val="center"/>
              <w:rPr>
                <w:b/>
                <w:sz w:val="20"/>
                <w:szCs w:val="20"/>
              </w:rPr>
            </w:pPr>
            <w:r w:rsidRPr="0053006C">
              <w:rPr>
                <w:b/>
                <w:sz w:val="20"/>
                <w:szCs w:val="20"/>
              </w:rPr>
              <w:t>Mart</w:t>
            </w:r>
          </w:p>
          <w:p w:rsidR="0053006C" w:rsidRPr="0053006C" w:rsidRDefault="0053006C" w:rsidP="0053006C">
            <w:pPr>
              <w:tabs>
                <w:tab w:val="left" w:pos="720"/>
              </w:tabs>
              <w:jc w:val="center"/>
              <w:rPr>
                <w:sz w:val="20"/>
                <w:szCs w:val="20"/>
              </w:rPr>
            </w:pP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II–3 Aylık</w:t>
            </w:r>
          </w:p>
          <w:p w:rsidR="0053006C" w:rsidRPr="0053006C" w:rsidRDefault="0053006C" w:rsidP="0053006C">
            <w:pPr>
              <w:tabs>
                <w:tab w:val="left" w:pos="720"/>
              </w:tabs>
              <w:jc w:val="center"/>
              <w:rPr>
                <w:b/>
                <w:sz w:val="20"/>
                <w:szCs w:val="20"/>
              </w:rPr>
            </w:pPr>
            <w:r w:rsidRPr="0053006C">
              <w:rPr>
                <w:b/>
                <w:sz w:val="20"/>
                <w:szCs w:val="20"/>
              </w:rPr>
              <w:t>Nisan</w:t>
            </w:r>
          </w:p>
          <w:p w:rsidR="0053006C" w:rsidRPr="0053006C" w:rsidRDefault="0053006C" w:rsidP="0053006C">
            <w:pPr>
              <w:tabs>
                <w:tab w:val="left" w:pos="720"/>
              </w:tabs>
              <w:jc w:val="center"/>
              <w:rPr>
                <w:b/>
                <w:sz w:val="20"/>
                <w:szCs w:val="20"/>
              </w:rPr>
            </w:pPr>
            <w:r w:rsidRPr="0053006C">
              <w:rPr>
                <w:b/>
                <w:sz w:val="20"/>
                <w:szCs w:val="20"/>
              </w:rPr>
              <w:t>Mayıs</w:t>
            </w:r>
          </w:p>
          <w:p w:rsidR="0053006C" w:rsidRPr="0053006C" w:rsidRDefault="0053006C" w:rsidP="0053006C">
            <w:pPr>
              <w:tabs>
                <w:tab w:val="left" w:pos="720"/>
              </w:tabs>
              <w:jc w:val="center"/>
              <w:rPr>
                <w:b/>
                <w:sz w:val="20"/>
                <w:szCs w:val="20"/>
              </w:rPr>
            </w:pPr>
            <w:r w:rsidRPr="0053006C">
              <w:rPr>
                <w:b/>
                <w:sz w:val="20"/>
                <w:szCs w:val="20"/>
              </w:rPr>
              <w:t>Haziran</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III–3 Aylık</w:t>
            </w:r>
          </w:p>
          <w:p w:rsidR="0053006C" w:rsidRPr="0053006C" w:rsidRDefault="0053006C" w:rsidP="0053006C">
            <w:pPr>
              <w:tabs>
                <w:tab w:val="left" w:pos="720"/>
              </w:tabs>
              <w:jc w:val="center"/>
              <w:rPr>
                <w:b/>
                <w:sz w:val="20"/>
                <w:szCs w:val="20"/>
              </w:rPr>
            </w:pPr>
            <w:r w:rsidRPr="0053006C">
              <w:rPr>
                <w:b/>
                <w:sz w:val="20"/>
                <w:szCs w:val="20"/>
              </w:rPr>
              <w:t>Temmuz</w:t>
            </w:r>
          </w:p>
          <w:p w:rsidR="0053006C" w:rsidRPr="0053006C" w:rsidRDefault="0053006C" w:rsidP="0053006C">
            <w:pPr>
              <w:tabs>
                <w:tab w:val="left" w:pos="720"/>
              </w:tabs>
              <w:jc w:val="center"/>
              <w:rPr>
                <w:b/>
                <w:sz w:val="20"/>
                <w:szCs w:val="20"/>
              </w:rPr>
            </w:pPr>
            <w:r w:rsidRPr="0053006C">
              <w:rPr>
                <w:b/>
                <w:sz w:val="20"/>
                <w:szCs w:val="20"/>
              </w:rPr>
              <w:t>Ağustos</w:t>
            </w:r>
          </w:p>
          <w:p w:rsidR="0053006C" w:rsidRPr="0053006C" w:rsidRDefault="0053006C" w:rsidP="0053006C">
            <w:pPr>
              <w:tabs>
                <w:tab w:val="left" w:pos="720"/>
              </w:tabs>
              <w:jc w:val="center"/>
              <w:rPr>
                <w:b/>
                <w:sz w:val="20"/>
                <w:szCs w:val="20"/>
              </w:rPr>
            </w:pPr>
            <w:r w:rsidRPr="0053006C">
              <w:rPr>
                <w:b/>
                <w:sz w:val="20"/>
                <w:szCs w:val="20"/>
              </w:rPr>
              <w:t>Eylül</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IV–3 Aylık</w:t>
            </w:r>
          </w:p>
          <w:p w:rsidR="0053006C" w:rsidRPr="0053006C" w:rsidRDefault="0053006C" w:rsidP="0053006C">
            <w:pPr>
              <w:tabs>
                <w:tab w:val="left" w:pos="720"/>
              </w:tabs>
              <w:jc w:val="center"/>
              <w:rPr>
                <w:b/>
                <w:sz w:val="20"/>
                <w:szCs w:val="20"/>
              </w:rPr>
            </w:pPr>
            <w:r w:rsidRPr="0053006C">
              <w:rPr>
                <w:b/>
                <w:sz w:val="20"/>
                <w:szCs w:val="20"/>
              </w:rPr>
              <w:t>Ekim</w:t>
            </w:r>
          </w:p>
          <w:p w:rsidR="0053006C" w:rsidRPr="0053006C" w:rsidRDefault="0053006C" w:rsidP="0053006C">
            <w:pPr>
              <w:tabs>
                <w:tab w:val="left" w:pos="720"/>
              </w:tabs>
              <w:jc w:val="center"/>
              <w:rPr>
                <w:b/>
                <w:sz w:val="20"/>
                <w:szCs w:val="20"/>
              </w:rPr>
            </w:pPr>
            <w:r w:rsidRPr="0053006C">
              <w:rPr>
                <w:b/>
                <w:sz w:val="20"/>
                <w:szCs w:val="20"/>
              </w:rPr>
              <w:t>Kasım</w:t>
            </w:r>
          </w:p>
          <w:p w:rsidR="0053006C" w:rsidRPr="0053006C" w:rsidRDefault="0053006C" w:rsidP="0053006C">
            <w:pPr>
              <w:tabs>
                <w:tab w:val="left" w:pos="720"/>
              </w:tabs>
              <w:jc w:val="center"/>
              <w:rPr>
                <w:b/>
                <w:sz w:val="20"/>
                <w:szCs w:val="20"/>
              </w:rPr>
            </w:pPr>
            <w:r w:rsidRPr="0053006C">
              <w:rPr>
                <w:b/>
                <w:sz w:val="20"/>
                <w:szCs w:val="20"/>
              </w:rPr>
              <w:t>Aralık</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p>
          <w:p w:rsidR="0053006C" w:rsidRPr="0053006C" w:rsidRDefault="0053006C" w:rsidP="0053006C">
            <w:pPr>
              <w:jc w:val="center"/>
              <w:rPr>
                <w:sz w:val="20"/>
                <w:szCs w:val="20"/>
              </w:rPr>
            </w:pPr>
          </w:p>
          <w:p w:rsidR="0053006C" w:rsidRPr="0053006C" w:rsidRDefault="0053006C" w:rsidP="0053006C">
            <w:pPr>
              <w:jc w:val="center"/>
              <w:rPr>
                <w:b/>
                <w:sz w:val="20"/>
                <w:szCs w:val="20"/>
              </w:rPr>
            </w:pPr>
            <w:r w:rsidRPr="0053006C">
              <w:rPr>
                <w:b/>
                <w:sz w:val="20"/>
                <w:szCs w:val="20"/>
              </w:rPr>
              <w:t>TOPLAM</w:t>
            </w:r>
          </w:p>
        </w:tc>
      </w:tr>
      <w:tr w:rsidR="0053006C" w:rsidRPr="0053006C" w:rsidTr="00251B30">
        <w:trPr>
          <w:trHeight w:val="253"/>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01-Vergi Gelirleri</w:t>
            </w: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49.962.500,00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75.962.500,00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49.962.500,00</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75.962.500,00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251.850.000,00.-</w:t>
            </w:r>
          </w:p>
        </w:tc>
      </w:tr>
      <w:tr w:rsidR="0053006C" w:rsidRPr="0053006C" w:rsidTr="00251B30">
        <w:trPr>
          <w:trHeight w:val="505"/>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03-Teşebbüs ve Mülkiyet Gelirleri</w:t>
            </w: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2.525.000,00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2.525.000,00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2.525.000,00</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2.525.000,00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10.100.000,00.-</w:t>
            </w:r>
          </w:p>
        </w:tc>
      </w:tr>
      <w:tr w:rsidR="0053006C" w:rsidRPr="0053006C" w:rsidTr="00251B30">
        <w:trPr>
          <w:trHeight w:val="505"/>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04-Alınan Bağış ve Yardımlar</w:t>
            </w:r>
          </w:p>
        </w:tc>
        <w:tc>
          <w:tcPr>
            <w:tcW w:w="141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127.000.000,00</w:t>
            </w:r>
          </w:p>
        </w:tc>
        <w:tc>
          <w:tcPr>
            <w:tcW w:w="144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127.000.000,00</w:t>
            </w:r>
          </w:p>
        </w:tc>
        <w:tc>
          <w:tcPr>
            <w:tcW w:w="144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127.000.000,00</w:t>
            </w:r>
          </w:p>
        </w:tc>
        <w:tc>
          <w:tcPr>
            <w:tcW w:w="1396"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127.000.000,00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508.000.000,00.-</w:t>
            </w:r>
          </w:p>
        </w:tc>
      </w:tr>
      <w:tr w:rsidR="0053006C" w:rsidRPr="0053006C" w:rsidTr="00251B30">
        <w:trPr>
          <w:trHeight w:val="253"/>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05-Diğer Gelirler</w:t>
            </w:r>
          </w:p>
        </w:tc>
        <w:tc>
          <w:tcPr>
            <w:tcW w:w="141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133.594.750,00</w:t>
            </w:r>
          </w:p>
        </w:tc>
        <w:tc>
          <w:tcPr>
            <w:tcW w:w="144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133.594.750,00</w:t>
            </w:r>
          </w:p>
        </w:tc>
        <w:tc>
          <w:tcPr>
            <w:tcW w:w="1440"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133.594.750,00</w:t>
            </w:r>
          </w:p>
        </w:tc>
        <w:tc>
          <w:tcPr>
            <w:tcW w:w="1396" w:type="dxa"/>
            <w:tcBorders>
              <w:top w:val="single" w:sz="4" w:space="0" w:color="000000"/>
              <w:left w:val="single" w:sz="4" w:space="0" w:color="000000"/>
              <w:bottom w:val="single" w:sz="4" w:space="0" w:color="000000"/>
            </w:tcBorders>
            <w:shd w:val="clear" w:color="auto" w:fill="auto"/>
          </w:tcPr>
          <w:p w:rsidR="0053006C" w:rsidRPr="00A03979" w:rsidRDefault="0053006C" w:rsidP="0053006C">
            <w:pPr>
              <w:tabs>
                <w:tab w:val="left" w:pos="720"/>
              </w:tabs>
              <w:snapToGrid w:val="0"/>
              <w:rPr>
                <w:sz w:val="18"/>
                <w:szCs w:val="18"/>
              </w:rPr>
            </w:pPr>
            <w:r w:rsidRPr="00A03979">
              <w:rPr>
                <w:sz w:val="18"/>
                <w:szCs w:val="18"/>
              </w:rPr>
              <w:t>133.594.750,00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A03979" w:rsidRDefault="0053006C" w:rsidP="0053006C">
            <w:pPr>
              <w:tabs>
                <w:tab w:val="left" w:pos="720"/>
              </w:tabs>
              <w:snapToGrid w:val="0"/>
              <w:jc w:val="center"/>
              <w:rPr>
                <w:sz w:val="18"/>
                <w:szCs w:val="18"/>
              </w:rPr>
            </w:pPr>
            <w:r w:rsidRPr="00A03979">
              <w:rPr>
                <w:sz w:val="18"/>
                <w:szCs w:val="18"/>
              </w:rPr>
              <w:t>534.379.000,00.-</w:t>
            </w:r>
          </w:p>
        </w:tc>
      </w:tr>
      <w:tr w:rsidR="0053006C" w:rsidRPr="0053006C" w:rsidTr="00251B30">
        <w:trPr>
          <w:trHeight w:val="253"/>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06-Sermaye Gelirleri</w:t>
            </w: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59.750.000,00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59.750.000,00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59.750.000,00</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59.750.000,00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239.000.000,00.-</w:t>
            </w:r>
          </w:p>
        </w:tc>
      </w:tr>
      <w:tr w:rsidR="0053006C" w:rsidRPr="0053006C" w:rsidTr="00251B30">
        <w:trPr>
          <w:trHeight w:val="328"/>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sz w:val="20"/>
                <w:szCs w:val="20"/>
              </w:rPr>
            </w:pPr>
            <w:r w:rsidRPr="0053006C">
              <w:rPr>
                <w:sz w:val="20"/>
                <w:szCs w:val="20"/>
              </w:rPr>
              <w:t>09</w:t>
            </w:r>
            <w:r w:rsidRPr="0053006C">
              <w:rPr>
                <w:b/>
                <w:sz w:val="20"/>
                <w:szCs w:val="20"/>
              </w:rPr>
              <w:t>-</w:t>
            </w:r>
            <w:r w:rsidRPr="0053006C">
              <w:rPr>
                <w:sz w:val="20"/>
                <w:szCs w:val="20"/>
              </w:rPr>
              <w:t>Red ve İadeler</w:t>
            </w: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jc w:val="center"/>
              <w:rPr>
                <w:sz w:val="20"/>
                <w:szCs w:val="20"/>
              </w:rPr>
            </w:pPr>
            <w:r w:rsidRPr="0053006C">
              <w:rPr>
                <w:sz w:val="20"/>
                <w:szCs w:val="20"/>
              </w:rPr>
              <w:t>-225.000,00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jc w:val="center"/>
              <w:rPr>
                <w:sz w:val="20"/>
                <w:szCs w:val="20"/>
              </w:rPr>
            </w:pPr>
            <w:r w:rsidRPr="0053006C">
              <w:rPr>
                <w:sz w:val="20"/>
                <w:szCs w:val="20"/>
              </w:rPr>
              <w:t>-225.000,00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jc w:val="center"/>
              <w:rPr>
                <w:sz w:val="20"/>
                <w:szCs w:val="20"/>
              </w:rPr>
            </w:pPr>
            <w:r w:rsidRPr="0053006C">
              <w:rPr>
                <w:sz w:val="20"/>
                <w:szCs w:val="20"/>
              </w:rPr>
              <w:t>-225.000,00</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jc w:val="center"/>
              <w:rPr>
                <w:sz w:val="20"/>
                <w:szCs w:val="20"/>
              </w:rPr>
            </w:pPr>
            <w:r w:rsidRPr="0053006C">
              <w:rPr>
                <w:sz w:val="20"/>
                <w:szCs w:val="20"/>
              </w:rPr>
              <w:t>-225.000,00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jc w:val="center"/>
              <w:rPr>
                <w:sz w:val="20"/>
                <w:szCs w:val="20"/>
              </w:rPr>
            </w:pPr>
            <w:r w:rsidRPr="0053006C">
              <w:rPr>
                <w:sz w:val="20"/>
                <w:szCs w:val="20"/>
              </w:rPr>
              <w:t>—900.000,00.-</w:t>
            </w:r>
          </w:p>
          <w:p w:rsidR="0053006C" w:rsidRPr="0053006C" w:rsidRDefault="0053006C" w:rsidP="0053006C">
            <w:pPr>
              <w:tabs>
                <w:tab w:val="left" w:pos="720"/>
              </w:tabs>
              <w:jc w:val="center"/>
              <w:rPr>
                <w:b/>
                <w:sz w:val="20"/>
                <w:szCs w:val="20"/>
              </w:rPr>
            </w:pPr>
          </w:p>
        </w:tc>
      </w:tr>
      <w:tr w:rsidR="0053006C" w:rsidRPr="0053006C" w:rsidTr="00251B30">
        <w:trPr>
          <w:trHeight w:val="382"/>
        </w:trPr>
        <w:tc>
          <w:tcPr>
            <w:tcW w:w="2123"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jc w:val="center"/>
              <w:rPr>
                <w:b/>
                <w:sz w:val="20"/>
                <w:szCs w:val="20"/>
              </w:rPr>
            </w:pPr>
            <w:r w:rsidRPr="0053006C">
              <w:rPr>
                <w:b/>
                <w:sz w:val="20"/>
                <w:szCs w:val="20"/>
              </w:rPr>
              <w:t>TOPLAM</w:t>
            </w:r>
          </w:p>
        </w:tc>
        <w:tc>
          <w:tcPr>
            <w:tcW w:w="141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372.607.250,00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398.607.250,00</w:t>
            </w:r>
          </w:p>
        </w:tc>
        <w:tc>
          <w:tcPr>
            <w:tcW w:w="1440"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372.607.250,00</w:t>
            </w:r>
          </w:p>
        </w:tc>
        <w:tc>
          <w:tcPr>
            <w:tcW w:w="1396" w:type="dxa"/>
            <w:tcBorders>
              <w:top w:val="single" w:sz="4" w:space="0" w:color="000000"/>
              <w:left w:val="single" w:sz="4" w:space="0" w:color="000000"/>
              <w:bottom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398.607.250,00</w:t>
            </w:r>
          </w:p>
        </w:tc>
        <w:tc>
          <w:tcPr>
            <w:tcW w:w="1513" w:type="dxa"/>
            <w:tcBorders>
              <w:top w:val="single" w:sz="4" w:space="0" w:color="000000"/>
              <w:left w:val="single" w:sz="4" w:space="0" w:color="000000"/>
              <w:bottom w:val="single" w:sz="4" w:space="0" w:color="000000"/>
              <w:right w:val="single" w:sz="4" w:space="0" w:color="000000"/>
            </w:tcBorders>
            <w:shd w:val="clear" w:color="auto" w:fill="auto"/>
          </w:tcPr>
          <w:p w:rsidR="0053006C" w:rsidRPr="0053006C" w:rsidRDefault="0053006C" w:rsidP="0053006C">
            <w:pPr>
              <w:tabs>
                <w:tab w:val="left" w:pos="720"/>
              </w:tabs>
              <w:snapToGrid w:val="0"/>
              <w:rPr>
                <w:b/>
                <w:sz w:val="18"/>
                <w:szCs w:val="18"/>
              </w:rPr>
            </w:pPr>
            <w:r w:rsidRPr="0053006C">
              <w:rPr>
                <w:b/>
                <w:sz w:val="18"/>
                <w:szCs w:val="18"/>
              </w:rPr>
              <w:t>1.542.429.000,00</w:t>
            </w:r>
          </w:p>
        </w:tc>
      </w:tr>
    </w:tbl>
    <w:p w:rsidR="009545A1" w:rsidRPr="00876792" w:rsidRDefault="009545A1" w:rsidP="009545A1">
      <w:pPr>
        <w:jc w:val="both"/>
        <w:rPr>
          <w:sz w:val="22"/>
          <w:szCs w:val="22"/>
        </w:rPr>
      </w:pPr>
      <w:r w:rsidRPr="00876792">
        <w:rPr>
          <w:sz w:val="22"/>
          <w:szCs w:val="22"/>
        </w:rPr>
        <w:t>        </w:t>
      </w:r>
    </w:p>
    <w:p w:rsidR="00FB0517" w:rsidRPr="007C378B" w:rsidRDefault="009545A1" w:rsidP="00476FB2">
      <w:pPr>
        <w:ind w:firstLine="708"/>
        <w:jc w:val="both"/>
      </w:pPr>
      <w:r w:rsidRPr="007C378B">
        <w:t>Belediyemizin 202</w:t>
      </w:r>
      <w:r w:rsidR="00A37AD7" w:rsidRPr="007C378B">
        <w:t>4</w:t>
      </w:r>
      <w:r w:rsidRPr="007C378B">
        <w:t xml:space="preserve"> Mali Yılı ve izleyen iki yılın gider-gelir, Finansmanın Ekonomik Sınıflandırması Bütçeleri ile 202</w:t>
      </w:r>
      <w:r w:rsidR="00A37AD7" w:rsidRPr="007C378B">
        <w:t>4</w:t>
      </w:r>
      <w:r w:rsidRPr="007C378B">
        <w:t xml:space="preserve"> Mali Yılı Bütçe Kararname Taslağı 5393 sayılı Belediye Kanununun 62. maddesi ve Mahalli İdareler Bütçe ve Muhasebe Yönetmeliğinin 24. maddesine göre hazırlanarak sunulmuştur. Gerekli incelemelerin yapılarak Belediye Meclisine havale edilmesi amacıyla evrakın Encümene havale edilmesi hususunda;    ‘OLUR’ emirlerinize arz ederim.</w:t>
      </w:r>
      <w:r w:rsidR="00FB0517" w:rsidRPr="007C378B">
        <w:t xml:space="preserve"> Denilmekle gereği düşünüldü.</w:t>
      </w:r>
    </w:p>
    <w:p w:rsidR="0049688C" w:rsidRPr="007C378B" w:rsidRDefault="0049688C" w:rsidP="00476FB2">
      <w:pPr>
        <w:ind w:firstLine="708"/>
        <w:jc w:val="both"/>
      </w:pPr>
    </w:p>
    <w:p w:rsidR="00FB0517" w:rsidRPr="007C378B" w:rsidRDefault="00FB0517" w:rsidP="0049688C">
      <w:pPr>
        <w:ind w:firstLine="708"/>
        <w:jc w:val="both"/>
      </w:pPr>
      <w:r w:rsidRPr="007C378B">
        <w:t>Konunun Encümenimizce yapılan görüşülmesinde, Mali Hizmetler</w:t>
      </w:r>
      <w:r w:rsidR="00F3373E" w:rsidRPr="007C378B">
        <w:t xml:space="preserve">  Müdürlüğünün teklifi olan 202</w:t>
      </w:r>
      <w:r w:rsidR="00A37AD7" w:rsidRPr="007C378B">
        <w:t>4</w:t>
      </w:r>
      <w:r w:rsidR="00F3373E" w:rsidRPr="007C378B">
        <w:t xml:space="preserve"> Mali yılı ve izleyen iki yılın gider-gelir, Finansmanın Ekonomik Sınıflandırması bütçeleri ile 202</w:t>
      </w:r>
      <w:r w:rsidR="00A37AD7" w:rsidRPr="007C378B">
        <w:t>4</w:t>
      </w:r>
      <w:r w:rsidR="00F3373E" w:rsidRPr="007C378B">
        <w:t xml:space="preserve"> Mali yılı Bütçe kararname taslağı </w:t>
      </w:r>
      <w:r w:rsidRPr="007C378B">
        <w:t>Encümenimizce kabul edilerek, görüşülmek üzere Meclise havale edilmesine, gerekli işlem yapılmak üzere karar örneğinin Başkanlık Makamına ve  Mali Hizmetler Müdürlüğüne gönderilmesine Encümenimizce oybirliği ile karar verildi.</w:t>
      </w:r>
      <w:r w:rsidR="007C378B">
        <w:t xml:space="preserve"> </w:t>
      </w:r>
      <w:r w:rsidR="00902A79">
        <w:t xml:space="preserve">Daha sonra Meclisimize havale edilen </w:t>
      </w:r>
      <w:r w:rsidR="00902A79" w:rsidRPr="0049688C">
        <w:rPr>
          <w:rFonts w:eastAsiaTheme="minorHAnsi"/>
          <w:lang w:eastAsia="en-US"/>
        </w:rPr>
        <w:t>2024 Mali Yılı Bütçe</w:t>
      </w:r>
      <w:r w:rsidR="00902A79">
        <w:rPr>
          <w:rFonts w:eastAsiaTheme="minorHAnsi"/>
          <w:lang w:eastAsia="en-US"/>
        </w:rPr>
        <w:t xml:space="preserve"> ve Bütçe</w:t>
      </w:r>
      <w:r w:rsidR="00902A79" w:rsidRPr="0049688C">
        <w:rPr>
          <w:rFonts w:eastAsiaTheme="minorHAnsi"/>
          <w:lang w:eastAsia="en-US"/>
        </w:rPr>
        <w:t xml:space="preserve"> Kararname Taslağı</w:t>
      </w:r>
      <w:r w:rsidR="00902A79">
        <w:rPr>
          <w:rFonts w:eastAsiaTheme="minorHAnsi"/>
          <w:lang w:eastAsia="en-US"/>
        </w:rPr>
        <w:t>, Meclisimizce Plan Bütçe Komisyonu Başkanlığında Müşterek Komisyona havale edilmiştir.</w:t>
      </w:r>
    </w:p>
    <w:p w:rsidR="00FB0517" w:rsidRDefault="00FB0517" w:rsidP="0049688C">
      <w:pPr>
        <w:widowControl w:val="0"/>
        <w:autoSpaceDE w:val="0"/>
        <w:autoSpaceDN w:val="0"/>
        <w:adjustRightInd w:val="0"/>
        <w:spacing w:line="279" w:lineRule="atLeast"/>
      </w:pPr>
    </w:p>
    <w:p w:rsidR="006630D6" w:rsidRPr="007C378B" w:rsidRDefault="006630D6" w:rsidP="0049688C">
      <w:pPr>
        <w:widowControl w:val="0"/>
        <w:autoSpaceDE w:val="0"/>
        <w:autoSpaceDN w:val="0"/>
        <w:adjustRightInd w:val="0"/>
        <w:spacing w:line="279" w:lineRule="atLeast"/>
      </w:pPr>
    </w:p>
    <w:p w:rsidR="0049688C" w:rsidRPr="007C378B" w:rsidRDefault="0049688C" w:rsidP="006630D6">
      <w:pPr>
        <w:suppressAutoHyphens w:val="0"/>
        <w:spacing w:line="276" w:lineRule="auto"/>
        <w:ind w:firstLine="708"/>
        <w:jc w:val="both"/>
        <w:rPr>
          <w:lang w:eastAsia="ar-SA"/>
        </w:rPr>
      </w:pPr>
      <w:r w:rsidRPr="0049688C">
        <w:rPr>
          <w:b/>
          <w:lang w:eastAsia="ar-SA"/>
        </w:rPr>
        <w:t>Konunun Müşterek Komisyonlarımızda yapılan incelenmesinde</w:t>
      </w:r>
      <w:r w:rsidRPr="0049688C">
        <w:rPr>
          <w:lang w:eastAsia="ar-SA"/>
        </w:rPr>
        <w:t xml:space="preserve">, Mali Hizmetler Müdürlüğünün teklifinde belirtilen </w:t>
      </w:r>
      <w:r w:rsidR="00A155C8" w:rsidRPr="0049688C">
        <w:rPr>
          <w:rFonts w:eastAsiaTheme="minorHAnsi"/>
          <w:lang w:eastAsia="en-US"/>
        </w:rPr>
        <w:t>2024 Mali Yılı Bütçe</w:t>
      </w:r>
      <w:r w:rsidR="00A155C8">
        <w:rPr>
          <w:rFonts w:eastAsiaTheme="minorHAnsi"/>
          <w:lang w:eastAsia="en-US"/>
        </w:rPr>
        <w:t xml:space="preserve"> ve Bütçe</w:t>
      </w:r>
      <w:r w:rsidR="00A155C8" w:rsidRPr="0049688C">
        <w:rPr>
          <w:rFonts w:eastAsiaTheme="minorHAnsi"/>
          <w:lang w:eastAsia="en-US"/>
        </w:rPr>
        <w:t xml:space="preserve"> Kararname Taslağı</w:t>
      </w:r>
      <w:r w:rsidRPr="0049688C">
        <w:rPr>
          <w:rFonts w:eastAsiaTheme="minorHAnsi"/>
          <w:lang w:eastAsia="en-US"/>
        </w:rPr>
        <w:t>na</w:t>
      </w:r>
      <w:r w:rsidRPr="0049688C">
        <w:rPr>
          <w:lang w:eastAsia="ar-SA"/>
        </w:rPr>
        <w:t xml:space="preserve"> ait teklifin;</w:t>
      </w:r>
      <w:r w:rsidR="00A155C8">
        <w:rPr>
          <w:lang w:eastAsia="ar-SA"/>
        </w:rPr>
        <w:t xml:space="preserve"> </w:t>
      </w:r>
      <w:r w:rsidR="00DD4786">
        <w:rPr>
          <w:lang w:eastAsia="ar-SA"/>
        </w:rPr>
        <w:t xml:space="preserve">MHP Grup Sözcüsü Vedat CENGİZ, AK PARTİ Grup Sözcüsü Vedat KARADAĞ ve İYİ PARTİ  Grup Sözcüsü Mustafa BOLAT’ ın sözlü teklifleri ile Temizlik İşleri Müdürlüğünden ayrılarak ihdas edilen </w:t>
      </w:r>
      <w:r w:rsidR="00DD4786" w:rsidRPr="006630D6">
        <w:rPr>
          <w:b/>
          <w:lang w:eastAsia="ar-SA"/>
        </w:rPr>
        <w:t>İklim Değişikliği ve Sıfır Atık Müdürlüğüne</w:t>
      </w:r>
      <w:r w:rsidR="006630D6">
        <w:rPr>
          <w:lang w:eastAsia="ar-SA"/>
        </w:rPr>
        <w:t>,</w:t>
      </w:r>
      <w:r w:rsidR="00DD4786">
        <w:rPr>
          <w:lang w:eastAsia="ar-SA"/>
        </w:rPr>
        <w:t xml:space="preserve"> Temizlik İşleri Müdürlüğünün 03.02.09.90 Tüketim Mal ve Malzeme Alımları Kaleminden 3.000.000.00 – TL</w:t>
      </w:r>
      <w:r w:rsidR="006630D6">
        <w:rPr>
          <w:lang w:eastAsia="ar-SA"/>
        </w:rPr>
        <w:t>,</w:t>
      </w:r>
      <w:r w:rsidR="00DD4786">
        <w:rPr>
          <w:lang w:eastAsia="ar-SA"/>
        </w:rPr>
        <w:t xml:space="preserve"> 06.05.07.02 Hizmet Tesisleri Yapımı Harcama Kaleminden 11.000.000.00 – TL</w:t>
      </w:r>
      <w:r w:rsidR="00902A79">
        <w:rPr>
          <w:lang w:eastAsia="ar-SA"/>
        </w:rPr>
        <w:t xml:space="preserve"> olmak üzere</w:t>
      </w:r>
      <w:r w:rsidR="00A155C8">
        <w:rPr>
          <w:lang w:eastAsia="ar-SA"/>
        </w:rPr>
        <w:t xml:space="preserve"> toplamda </w:t>
      </w:r>
      <w:r w:rsidR="00DD4786">
        <w:rPr>
          <w:lang w:eastAsia="ar-SA"/>
        </w:rPr>
        <w:t>14.000.000.00 – TL</w:t>
      </w:r>
      <w:r w:rsidR="00902A79">
        <w:rPr>
          <w:lang w:eastAsia="ar-SA"/>
        </w:rPr>
        <w:t xml:space="preserve"> Temizlik İşleri Müdürlüğünden eksiltilerek</w:t>
      </w:r>
      <w:r w:rsidR="006630D6">
        <w:rPr>
          <w:lang w:eastAsia="ar-SA"/>
        </w:rPr>
        <w:t>;</w:t>
      </w:r>
      <w:r w:rsidR="00DD4786">
        <w:rPr>
          <w:lang w:eastAsia="ar-SA"/>
        </w:rPr>
        <w:t xml:space="preserve"> İklim Değişikliği ve Sıfır Atık Müdürlüğünün 03.05.0.90 Diğer Müşavir Firma ve Kişilere Ödemeler Harcama Kalemine 500.000.00 –TL</w:t>
      </w:r>
      <w:r w:rsidR="006630D6">
        <w:rPr>
          <w:lang w:eastAsia="ar-SA"/>
        </w:rPr>
        <w:t>,</w:t>
      </w:r>
      <w:r w:rsidR="00DD4786">
        <w:rPr>
          <w:lang w:eastAsia="ar-SA"/>
        </w:rPr>
        <w:t xml:space="preserve"> 03.02.9.90 Tüketim Mal ve Malzeme Alımı Harcama Kalemine 2.500.000.00 –TL</w:t>
      </w:r>
      <w:r w:rsidR="006630D6">
        <w:rPr>
          <w:lang w:eastAsia="ar-SA"/>
        </w:rPr>
        <w:t>,</w:t>
      </w:r>
      <w:r w:rsidR="00DD4786">
        <w:rPr>
          <w:lang w:eastAsia="ar-SA"/>
        </w:rPr>
        <w:t xml:space="preserve"> 06.05.07.02. Hizmet Tesisleri Yapımı Harcama Kalemine 11.000.000.00 – TL</w:t>
      </w:r>
      <w:r w:rsidR="006630D6">
        <w:rPr>
          <w:lang w:eastAsia="ar-SA"/>
        </w:rPr>
        <w:t>,</w:t>
      </w:r>
      <w:r w:rsidR="00DD4786">
        <w:rPr>
          <w:lang w:eastAsia="ar-SA"/>
        </w:rPr>
        <w:t xml:space="preserve"> toplam</w:t>
      </w:r>
      <w:r w:rsidR="00A155C8">
        <w:rPr>
          <w:lang w:eastAsia="ar-SA"/>
        </w:rPr>
        <w:t>da</w:t>
      </w:r>
      <w:r w:rsidR="00DD4786">
        <w:rPr>
          <w:lang w:eastAsia="ar-SA"/>
        </w:rPr>
        <w:t xml:space="preserve"> 14.000.000.00 – TL olarak arttırılması, yeni ihdas edilen </w:t>
      </w:r>
      <w:r w:rsidR="00DD4786" w:rsidRPr="006630D6">
        <w:rPr>
          <w:b/>
          <w:lang w:eastAsia="ar-SA"/>
        </w:rPr>
        <w:t>Afet İşleri Müdürlüğü</w:t>
      </w:r>
      <w:r w:rsidR="00A155C8">
        <w:rPr>
          <w:lang w:eastAsia="ar-SA"/>
        </w:rPr>
        <w:t xml:space="preserve"> için Yedek Ödenek</w:t>
      </w:r>
      <w:r w:rsidR="00DD4786">
        <w:rPr>
          <w:lang w:eastAsia="ar-SA"/>
        </w:rPr>
        <w:t xml:space="preserve"> Harcama Kaleminden 350.000.00 – TL alınarak</w:t>
      </w:r>
      <w:r w:rsidR="006630D6">
        <w:rPr>
          <w:lang w:eastAsia="ar-SA"/>
        </w:rPr>
        <w:t>,</w:t>
      </w:r>
      <w:r w:rsidR="00DD4786">
        <w:rPr>
          <w:lang w:eastAsia="ar-SA"/>
        </w:rPr>
        <w:t xml:space="preserve"> 3.5.9.03 Kurslara Katılma ve Eğitim Giderleri Harcama Kalemi 50.000.00 – TL</w:t>
      </w:r>
      <w:r w:rsidR="006630D6">
        <w:rPr>
          <w:lang w:eastAsia="ar-SA"/>
        </w:rPr>
        <w:t>,</w:t>
      </w:r>
      <w:r w:rsidR="00DD4786">
        <w:rPr>
          <w:lang w:eastAsia="ar-SA"/>
        </w:rPr>
        <w:t xml:space="preserve"> 3.2.9.90 Diğer Tüketim Mal ve Malzeme Alımları Harcama Kalemi 300.000.00 –TL</w:t>
      </w:r>
      <w:r w:rsidR="006630D6">
        <w:rPr>
          <w:lang w:eastAsia="ar-SA"/>
        </w:rPr>
        <w:t>,</w:t>
      </w:r>
      <w:r w:rsidR="00DD4786">
        <w:rPr>
          <w:lang w:eastAsia="ar-SA"/>
        </w:rPr>
        <w:t xml:space="preserve"> toplam</w:t>
      </w:r>
      <w:r w:rsidR="00A155C8">
        <w:rPr>
          <w:lang w:eastAsia="ar-SA"/>
        </w:rPr>
        <w:t>da</w:t>
      </w:r>
      <w:r w:rsidR="00DD4786">
        <w:rPr>
          <w:lang w:eastAsia="ar-SA"/>
        </w:rPr>
        <w:t xml:space="preserve"> 350.000.00 – TL arttırılmasına, yeni ihdas edilen </w:t>
      </w:r>
      <w:r w:rsidR="00DD4786" w:rsidRPr="006630D6">
        <w:rPr>
          <w:b/>
          <w:lang w:eastAsia="ar-SA"/>
        </w:rPr>
        <w:t>Kadın ve Aile Hizmetleri Müdürlüğü</w:t>
      </w:r>
      <w:r w:rsidR="00DD4786">
        <w:rPr>
          <w:lang w:eastAsia="ar-SA"/>
        </w:rPr>
        <w:t xml:space="preserve"> için Yedek Ödenek Harcama </w:t>
      </w:r>
      <w:r w:rsidR="00DD4786">
        <w:rPr>
          <w:lang w:eastAsia="ar-SA"/>
        </w:rPr>
        <w:lastRenderedPageBreak/>
        <w:t>Kaleminden 700.000.00 –TL alınarak</w:t>
      </w:r>
      <w:r w:rsidR="006630D6">
        <w:rPr>
          <w:lang w:eastAsia="ar-SA"/>
        </w:rPr>
        <w:t>,</w:t>
      </w:r>
      <w:r w:rsidR="00DD4786">
        <w:rPr>
          <w:lang w:eastAsia="ar-SA"/>
        </w:rPr>
        <w:t xml:space="preserve"> 3.5.9.03 Kurslara Katılma ve Eğitim Giderleri Harcama Kalemine 200.000.00 – TL</w:t>
      </w:r>
      <w:r w:rsidR="006630D6">
        <w:rPr>
          <w:lang w:eastAsia="ar-SA"/>
        </w:rPr>
        <w:t>,</w:t>
      </w:r>
      <w:r w:rsidR="00DD4786">
        <w:rPr>
          <w:lang w:eastAsia="ar-SA"/>
        </w:rPr>
        <w:t xml:space="preserve"> </w:t>
      </w:r>
      <w:r w:rsidR="006630D6">
        <w:rPr>
          <w:lang w:eastAsia="ar-SA"/>
        </w:rPr>
        <w:t xml:space="preserve">3.2.9.90 Diğer Tüketim Mal ve Malzeme Alımı Harcama </w:t>
      </w:r>
      <w:r w:rsidR="00A155C8">
        <w:rPr>
          <w:lang w:eastAsia="ar-SA"/>
        </w:rPr>
        <w:t xml:space="preserve">Kalemine 500.000.00 –TL, toplamda </w:t>
      </w:r>
      <w:r w:rsidR="006630D6">
        <w:rPr>
          <w:lang w:eastAsia="ar-SA"/>
        </w:rPr>
        <w:t>700.000.00 – TL  arttırılması ve bü</w:t>
      </w:r>
      <w:r w:rsidR="00902A79">
        <w:rPr>
          <w:lang w:eastAsia="ar-SA"/>
        </w:rPr>
        <w:t xml:space="preserve">tçe içi değişikliklerin kabul edilmesine ve Sarıçam Belediyesinin </w:t>
      </w:r>
      <w:r w:rsidR="00902A79" w:rsidRPr="0049688C">
        <w:rPr>
          <w:rFonts w:eastAsiaTheme="minorHAnsi"/>
          <w:lang w:eastAsia="en-US"/>
        </w:rPr>
        <w:t>2024 Mali Yılı Bütçe</w:t>
      </w:r>
      <w:r w:rsidR="00902A79">
        <w:rPr>
          <w:rFonts w:eastAsiaTheme="minorHAnsi"/>
          <w:lang w:eastAsia="en-US"/>
        </w:rPr>
        <w:t>sinin toplamda 1.642.429.000.00 TL (birmilyaraltıyüzkırkikimilyondörtyüzyirmidokuzbintürklirası)</w:t>
      </w:r>
      <w:r w:rsidR="00ED1F28">
        <w:rPr>
          <w:rFonts w:eastAsiaTheme="minorHAnsi"/>
          <w:lang w:eastAsia="en-US"/>
        </w:rPr>
        <w:t xml:space="preserve"> gider bütçesi, 1.542.429.000.00 TL</w:t>
      </w:r>
      <w:r w:rsidR="00902A79">
        <w:rPr>
          <w:rFonts w:eastAsiaTheme="minorHAnsi"/>
          <w:lang w:eastAsia="en-US"/>
        </w:rPr>
        <w:t xml:space="preserve"> gelir</w:t>
      </w:r>
      <w:r w:rsidR="00ED1F28">
        <w:rPr>
          <w:rFonts w:eastAsiaTheme="minorHAnsi"/>
          <w:lang w:eastAsia="en-US"/>
        </w:rPr>
        <w:t xml:space="preserve"> bütçesi ve finansmanın ekonomik sınıflandırılması tablosunda gösterildiği üzere 100.000.000.00 TL borçlanma</w:t>
      </w:r>
      <w:r w:rsidR="00902A79">
        <w:rPr>
          <w:rFonts w:eastAsiaTheme="minorHAnsi"/>
          <w:lang w:eastAsia="en-US"/>
        </w:rPr>
        <w:t xml:space="preserve"> </w:t>
      </w:r>
      <w:bookmarkStart w:id="0" w:name="_GoBack"/>
      <w:bookmarkEnd w:id="0"/>
      <w:r w:rsidR="00902A79">
        <w:rPr>
          <w:rFonts w:eastAsiaTheme="minorHAnsi"/>
          <w:lang w:eastAsia="en-US"/>
        </w:rPr>
        <w:t>olarak kabulüne,</w:t>
      </w:r>
      <w:r w:rsidRPr="0049688C">
        <w:rPr>
          <w:lang w:eastAsia="ar-SA"/>
        </w:rPr>
        <w:t xml:space="preserve"> kararın halkın görebileceği uygun yerlerde ilan edilmesine ve gerekli kararın alınması için evrakın Sarıçam İlçe Belediye Meclisine arzına oy birliği ile karar verildi.</w:t>
      </w:r>
    </w:p>
    <w:p w:rsidR="0049688C" w:rsidRPr="007C378B" w:rsidRDefault="0049688C" w:rsidP="0049688C">
      <w:pPr>
        <w:suppressAutoHyphens w:val="0"/>
        <w:spacing w:line="276" w:lineRule="auto"/>
        <w:jc w:val="both"/>
        <w:rPr>
          <w:lang w:eastAsia="ar-SA"/>
        </w:rPr>
      </w:pPr>
    </w:p>
    <w:p w:rsidR="0049688C" w:rsidRPr="0049688C" w:rsidRDefault="0049688C" w:rsidP="0049688C">
      <w:pPr>
        <w:suppressAutoHyphens w:val="0"/>
        <w:spacing w:line="276" w:lineRule="auto"/>
        <w:jc w:val="both"/>
        <w:rPr>
          <w:lang w:eastAsia="ar-SA"/>
        </w:rPr>
      </w:pPr>
    </w:p>
    <w:p w:rsidR="0049688C" w:rsidRPr="0049688C" w:rsidRDefault="0049688C" w:rsidP="0049688C">
      <w:pPr>
        <w:jc w:val="both"/>
        <w:rPr>
          <w:lang w:eastAsia="ar-SA"/>
        </w:rPr>
      </w:pPr>
      <w:r w:rsidRPr="0049688C">
        <w:rPr>
          <w:lang w:eastAsia="ar-SA"/>
        </w:rPr>
        <w:t xml:space="preserve">     Nebi ERDOĞAN                      Gürsoy KEKLİK                Adnan KOCABEY           Arif BOZKURT</w:t>
      </w:r>
    </w:p>
    <w:p w:rsidR="0049688C" w:rsidRPr="0049688C" w:rsidRDefault="0049688C" w:rsidP="0049688C">
      <w:pPr>
        <w:rPr>
          <w:lang w:eastAsia="ar-SA"/>
        </w:rPr>
      </w:pPr>
      <w:r w:rsidRPr="0049688C">
        <w:rPr>
          <w:lang w:eastAsia="ar-SA"/>
        </w:rPr>
        <w:t xml:space="preserve">            Başkan</w:t>
      </w:r>
      <w:r w:rsidRPr="0049688C">
        <w:rPr>
          <w:lang w:eastAsia="ar-SA"/>
        </w:rPr>
        <w:tab/>
      </w:r>
      <w:r w:rsidRPr="0049688C">
        <w:rPr>
          <w:lang w:eastAsia="ar-SA"/>
        </w:rPr>
        <w:tab/>
        <w:t xml:space="preserve">             Raportör</w:t>
      </w:r>
    </w:p>
    <w:p w:rsidR="0049688C" w:rsidRPr="0049688C" w:rsidRDefault="0049688C" w:rsidP="0049688C">
      <w:pPr>
        <w:rPr>
          <w:b/>
          <w:lang w:eastAsia="ar-SA"/>
        </w:rPr>
      </w:pPr>
    </w:p>
    <w:p w:rsidR="0049688C" w:rsidRPr="0049688C" w:rsidRDefault="0049688C" w:rsidP="0049688C">
      <w:pPr>
        <w:rPr>
          <w:b/>
          <w:lang w:eastAsia="ar-SA"/>
        </w:rPr>
      </w:pPr>
    </w:p>
    <w:p w:rsidR="0049688C" w:rsidRPr="0049688C" w:rsidRDefault="0049688C" w:rsidP="0049688C">
      <w:pPr>
        <w:tabs>
          <w:tab w:val="left" w:pos="709"/>
          <w:tab w:val="left" w:pos="3544"/>
          <w:tab w:val="left" w:pos="5670"/>
          <w:tab w:val="left" w:pos="5812"/>
          <w:tab w:val="left" w:pos="5954"/>
          <w:tab w:val="left" w:pos="8647"/>
        </w:tabs>
        <w:jc w:val="both"/>
        <w:rPr>
          <w:lang w:eastAsia="ar-SA"/>
        </w:rPr>
      </w:pPr>
      <w:r w:rsidRPr="0049688C">
        <w:rPr>
          <w:lang w:eastAsia="ar-SA"/>
        </w:rPr>
        <w:t xml:space="preserve">     Bünyan ÇELİK                         Emrah BAYRAM                 Ertuğrul ÜNAL                Adnan UYSUN</w:t>
      </w:r>
    </w:p>
    <w:p w:rsidR="0049688C" w:rsidRPr="0049688C" w:rsidRDefault="0049688C" w:rsidP="0049688C">
      <w:pPr>
        <w:jc w:val="both"/>
        <w:rPr>
          <w:lang w:eastAsia="ar-SA"/>
        </w:rPr>
      </w:pPr>
    </w:p>
    <w:p w:rsidR="0049688C" w:rsidRPr="0049688C" w:rsidRDefault="0049688C" w:rsidP="0049688C">
      <w:pPr>
        <w:rPr>
          <w:lang w:eastAsia="ar-SA"/>
        </w:rPr>
      </w:pPr>
    </w:p>
    <w:p w:rsidR="0049688C" w:rsidRPr="0049688C" w:rsidRDefault="0049688C" w:rsidP="0049688C">
      <w:pPr>
        <w:ind w:left="360"/>
        <w:jc w:val="both"/>
        <w:rPr>
          <w:lang w:eastAsia="ar-SA"/>
        </w:rPr>
      </w:pPr>
      <w:r w:rsidRPr="0049688C">
        <w:rPr>
          <w:lang w:eastAsia="ar-SA"/>
        </w:rPr>
        <w:t>Mustafa DEMİRDÜZEN          Hasan KARAOĞLU            Ali YAŞAR                    Mahmut COŞKUN</w:t>
      </w:r>
    </w:p>
    <w:p w:rsidR="0049688C" w:rsidRPr="0049688C" w:rsidRDefault="0049688C" w:rsidP="0049688C">
      <w:pPr>
        <w:ind w:left="360"/>
        <w:jc w:val="both"/>
        <w:rPr>
          <w:lang w:eastAsia="ar-SA"/>
        </w:rPr>
      </w:pPr>
    </w:p>
    <w:p w:rsidR="0049688C" w:rsidRPr="0049688C" w:rsidRDefault="0049688C" w:rsidP="0049688C">
      <w:pPr>
        <w:ind w:left="240"/>
        <w:rPr>
          <w:b/>
          <w:lang w:eastAsia="ar-SA"/>
        </w:rPr>
      </w:pPr>
    </w:p>
    <w:p w:rsidR="0049688C" w:rsidRPr="0049688C" w:rsidRDefault="0049688C" w:rsidP="0049688C">
      <w:pPr>
        <w:ind w:left="240"/>
        <w:rPr>
          <w:b/>
          <w:lang w:eastAsia="ar-SA"/>
        </w:rPr>
      </w:pPr>
    </w:p>
    <w:p w:rsidR="0049688C" w:rsidRPr="0049688C" w:rsidRDefault="0049688C" w:rsidP="0049688C">
      <w:pPr>
        <w:tabs>
          <w:tab w:val="left" w:pos="709"/>
          <w:tab w:val="left" w:pos="3544"/>
          <w:tab w:val="left" w:pos="5670"/>
          <w:tab w:val="left" w:pos="5812"/>
          <w:tab w:val="left" w:pos="5954"/>
          <w:tab w:val="left" w:pos="8647"/>
        </w:tabs>
        <w:ind w:left="360"/>
        <w:jc w:val="both"/>
        <w:rPr>
          <w:lang w:eastAsia="ar-SA"/>
        </w:rPr>
      </w:pPr>
      <w:r w:rsidRPr="0049688C">
        <w:rPr>
          <w:lang w:eastAsia="ar-SA"/>
        </w:rPr>
        <w:t>Ömer Seyfettin TURHAN        Vedat KARADAĞ               Harun ERGEZER             Tahsin ŞAHİN</w:t>
      </w:r>
    </w:p>
    <w:p w:rsidR="0049688C" w:rsidRPr="0049688C" w:rsidRDefault="0049688C" w:rsidP="0049688C">
      <w:pPr>
        <w:rPr>
          <w:b/>
          <w:lang w:eastAsia="ar-SA"/>
        </w:rPr>
      </w:pPr>
      <w:r w:rsidRPr="0049688C">
        <w:rPr>
          <w:lang w:eastAsia="ar-SA"/>
        </w:rPr>
        <w:tab/>
      </w:r>
      <w:r w:rsidRPr="0049688C">
        <w:rPr>
          <w:lang w:eastAsia="ar-SA"/>
        </w:rPr>
        <w:tab/>
      </w:r>
      <w:r w:rsidRPr="0049688C">
        <w:rPr>
          <w:lang w:eastAsia="ar-SA"/>
        </w:rPr>
        <w:tab/>
      </w:r>
      <w:r w:rsidRPr="0049688C">
        <w:rPr>
          <w:lang w:eastAsia="ar-SA"/>
        </w:rPr>
        <w:tab/>
      </w:r>
      <w:r w:rsidRPr="0049688C">
        <w:rPr>
          <w:lang w:eastAsia="ar-SA"/>
        </w:rPr>
        <w:tab/>
      </w:r>
      <w:r w:rsidRPr="0049688C">
        <w:rPr>
          <w:lang w:eastAsia="ar-SA"/>
        </w:rPr>
        <w:tab/>
      </w:r>
      <w:r w:rsidRPr="0049688C">
        <w:rPr>
          <w:lang w:eastAsia="ar-SA"/>
        </w:rPr>
        <w:tab/>
      </w:r>
      <w:r w:rsidRPr="0049688C">
        <w:rPr>
          <w:lang w:eastAsia="ar-SA"/>
        </w:rPr>
        <w:tab/>
      </w:r>
      <w:r w:rsidRPr="0049688C">
        <w:rPr>
          <w:lang w:eastAsia="ar-SA"/>
        </w:rPr>
        <w:tab/>
      </w:r>
      <w:r w:rsidRPr="0049688C">
        <w:rPr>
          <w:b/>
          <w:lang w:eastAsia="ar-SA"/>
        </w:rPr>
        <w:t>(Katılmadı)</w:t>
      </w:r>
    </w:p>
    <w:p w:rsidR="0049688C" w:rsidRPr="0049688C" w:rsidRDefault="0049688C" w:rsidP="0049688C">
      <w:pPr>
        <w:rPr>
          <w:lang w:eastAsia="ar-SA"/>
        </w:rPr>
      </w:pPr>
    </w:p>
    <w:p w:rsidR="0049688C" w:rsidRPr="0049688C" w:rsidRDefault="0049688C" w:rsidP="0049688C">
      <w:pPr>
        <w:rPr>
          <w:lang w:eastAsia="ar-SA"/>
        </w:rPr>
      </w:pPr>
    </w:p>
    <w:p w:rsidR="0049688C" w:rsidRPr="0049688C" w:rsidRDefault="0049688C" w:rsidP="0049688C">
      <w:pPr>
        <w:tabs>
          <w:tab w:val="left" w:pos="2977"/>
        </w:tabs>
        <w:ind w:left="360"/>
        <w:jc w:val="both"/>
        <w:rPr>
          <w:lang w:eastAsia="ar-SA"/>
        </w:rPr>
      </w:pPr>
      <w:r w:rsidRPr="0049688C">
        <w:rPr>
          <w:lang w:eastAsia="ar-SA"/>
        </w:rPr>
        <w:t xml:space="preserve">Osman Nuri YAĞAN      </w:t>
      </w:r>
      <w:r w:rsidRPr="0049688C">
        <w:rPr>
          <w:lang w:eastAsia="ar-SA"/>
        </w:rPr>
        <w:tab/>
        <w:t xml:space="preserve">        İsmail KORKMAZ    </w:t>
      </w:r>
      <w:r w:rsidRPr="0049688C">
        <w:rPr>
          <w:lang w:eastAsia="ar-SA"/>
        </w:rPr>
        <w:tab/>
        <w:t xml:space="preserve">        Nail DEMİRBAĞ             Ali AKSOY</w:t>
      </w:r>
    </w:p>
    <w:p w:rsidR="0049688C" w:rsidRPr="0049688C" w:rsidRDefault="0049688C" w:rsidP="0049688C">
      <w:pPr>
        <w:tabs>
          <w:tab w:val="left" w:pos="2977"/>
        </w:tabs>
        <w:ind w:left="360"/>
        <w:jc w:val="both"/>
        <w:rPr>
          <w:lang w:eastAsia="ar-SA"/>
        </w:rPr>
      </w:pPr>
    </w:p>
    <w:p w:rsidR="0049688C" w:rsidRPr="0049688C" w:rsidRDefault="0049688C" w:rsidP="0049688C">
      <w:pPr>
        <w:ind w:left="2640"/>
        <w:rPr>
          <w:b/>
          <w:lang w:eastAsia="ar-SA"/>
        </w:rPr>
      </w:pPr>
    </w:p>
    <w:p w:rsidR="0049688C" w:rsidRPr="0049688C" w:rsidRDefault="0049688C" w:rsidP="0049688C">
      <w:pPr>
        <w:ind w:left="2640"/>
        <w:rPr>
          <w:b/>
          <w:lang w:eastAsia="ar-SA"/>
        </w:rPr>
      </w:pPr>
    </w:p>
    <w:p w:rsidR="0049688C" w:rsidRPr="0049688C" w:rsidRDefault="0049688C" w:rsidP="0049688C">
      <w:pPr>
        <w:ind w:left="360"/>
        <w:jc w:val="both"/>
        <w:rPr>
          <w:lang w:eastAsia="ar-SA"/>
        </w:rPr>
      </w:pPr>
      <w:r w:rsidRPr="0049688C">
        <w:rPr>
          <w:lang w:eastAsia="ar-SA"/>
        </w:rPr>
        <w:t>Mustafa BOLAT                        Mustafa KAYA</w:t>
      </w:r>
      <w:r w:rsidRPr="0049688C">
        <w:rPr>
          <w:lang w:eastAsia="ar-SA"/>
        </w:rPr>
        <w:tab/>
        <w:t xml:space="preserve">         Mustafa BEYDİLLİ          Uğur AY</w:t>
      </w:r>
    </w:p>
    <w:p w:rsidR="0049688C" w:rsidRPr="0049688C" w:rsidRDefault="0049688C" w:rsidP="0049688C">
      <w:pPr>
        <w:ind w:left="360"/>
        <w:jc w:val="both"/>
        <w:rPr>
          <w:lang w:eastAsia="ar-SA"/>
        </w:rPr>
      </w:pPr>
    </w:p>
    <w:p w:rsidR="0049688C" w:rsidRPr="0049688C" w:rsidRDefault="0049688C" w:rsidP="0049688C">
      <w:pPr>
        <w:jc w:val="both"/>
        <w:rPr>
          <w:lang w:eastAsia="ar-SA"/>
        </w:rPr>
      </w:pPr>
    </w:p>
    <w:p w:rsidR="0049688C" w:rsidRPr="0049688C" w:rsidRDefault="0049688C" w:rsidP="0049688C">
      <w:pPr>
        <w:jc w:val="both"/>
        <w:rPr>
          <w:sz w:val="20"/>
          <w:szCs w:val="20"/>
          <w:lang w:eastAsia="ar-SA"/>
        </w:rPr>
      </w:pPr>
    </w:p>
    <w:p w:rsidR="0049688C" w:rsidRPr="0049688C" w:rsidRDefault="0049688C" w:rsidP="0049688C">
      <w:pPr>
        <w:ind w:left="360"/>
        <w:jc w:val="both"/>
        <w:rPr>
          <w:lang w:eastAsia="ar-SA"/>
        </w:rPr>
      </w:pPr>
      <w:r w:rsidRPr="0049688C">
        <w:rPr>
          <w:lang w:eastAsia="ar-SA"/>
        </w:rPr>
        <w:t>Bilal GÜNGÖRMÜŞ                 Vedat CENGİZ</w:t>
      </w:r>
      <w:r w:rsidRPr="0049688C">
        <w:rPr>
          <w:lang w:eastAsia="ar-SA"/>
        </w:rPr>
        <w:tab/>
        <w:t xml:space="preserve">         Yasin CİNGÖZ               Murtaza KILÇIK</w:t>
      </w:r>
    </w:p>
    <w:p w:rsidR="0049688C" w:rsidRPr="0049688C" w:rsidRDefault="0049688C" w:rsidP="0049688C">
      <w:pPr>
        <w:ind w:left="360"/>
        <w:jc w:val="both"/>
        <w:rPr>
          <w:lang w:eastAsia="ar-SA"/>
        </w:rPr>
      </w:pPr>
    </w:p>
    <w:p w:rsidR="0049688C" w:rsidRPr="0049688C" w:rsidRDefault="0049688C" w:rsidP="0049688C">
      <w:pPr>
        <w:ind w:left="360"/>
        <w:jc w:val="both"/>
        <w:rPr>
          <w:lang w:eastAsia="ar-SA"/>
        </w:rPr>
      </w:pPr>
    </w:p>
    <w:p w:rsidR="0049688C" w:rsidRPr="0049688C" w:rsidRDefault="0049688C" w:rsidP="0049688C">
      <w:pPr>
        <w:ind w:left="360"/>
        <w:jc w:val="both"/>
        <w:rPr>
          <w:lang w:eastAsia="ar-SA"/>
        </w:rPr>
      </w:pPr>
    </w:p>
    <w:p w:rsidR="0049688C" w:rsidRPr="0049688C" w:rsidRDefault="0049688C" w:rsidP="0049688C">
      <w:pPr>
        <w:tabs>
          <w:tab w:val="left" w:pos="709"/>
          <w:tab w:val="left" w:pos="3402"/>
          <w:tab w:val="left" w:pos="3544"/>
          <w:tab w:val="left" w:pos="5670"/>
          <w:tab w:val="left" w:pos="5812"/>
          <w:tab w:val="left" w:pos="8647"/>
        </w:tabs>
        <w:ind w:left="360"/>
        <w:jc w:val="both"/>
        <w:rPr>
          <w:lang w:eastAsia="ar-SA"/>
        </w:rPr>
      </w:pPr>
      <w:r w:rsidRPr="0049688C">
        <w:rPr>
          <w:lang w:eastAsia="ar-SA"/>
        </w:rPr>
        <w:t>Arzu BÜYÜKNACAR              Züleyha KARA                    İbrahim AYDIN</w:t>
      </w:r>
    </w:p>
    <w:p w:rsidR="00033B68" w:rsidRPr="00876792" w:rsidRDefault="00033B68" w:rsidP="0049688C">
      <w:pPr>
        <w:jc w:val="both"/>
        <w:rPr>
          <w:sz w:val="22"/>
          <w:szCs w:val="22"/>
        </w:rPr>
      </w:pPr>
    </w:p>
    <w:sectPr w:rsidR="00033B68" w:rsidRPr="00876792" w:rsidSect="0049688C">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146" w:rsidRDefault="00833146" w:rsidP="00805252">
      <w:r>
        <w:separator/>
      </w:r>
    </w:p>
  </w:endnote>
  <w:endnote w:type="continuationSeparator" w:id="0">
    <w:p w:rsidR="00833146" w:rsidRDefault="00833146" w:rsidP="0080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105817"/>
      <w:docPartObj>
        <w:docPartGallery w:val="Page Numbers (Bottom of Page)"/>
        <w:docPartUnique/>
      </w:docPartObj>
    </w:sdtPr>
    <w:sdtEndPr/>
    <w:sdtContent>
      <w:p w:rsidR="001B43F3" w:rsidRDefault="001B43F3">
        <w:pPr>
          <w:pStyle w:val="AltBilgi"/>
          <w:jc w:val="center"/>
        </w:pPr>
        <w:r>
          <w:fldChar w:fldCharType="begin"/>
        </w:r>
        <w:r>
          <w:instrText>PAGE   \* MERGEFORMAT</w:instrText>
        </w:r>
        <w:r>
          <w:fldChar w:fldCharType="separate"/>
        </w:r>
        <w:r w:rsidR="00ED1F28">
          <w:rPr>
            <w:noProof/>
          </w:rPr>
          <w:t>3</w:t>
        </w:r>
        <w:r>
          <w:fldChar w:fldCharType="end"/>
        </w:r>
      </w:p>
    </w:sdtContent>
  </w:sdt>
  <w:p w:rsidR="00805252" w:rsidRDefault="0080525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146" w:rsidRDefault="00833146" w:rsidP="00805252">
      <w:r>
        <w:separator/>
      </w:r>
    </w:p>
  </w:footnote>
  <w:footnote w:type="continuationSeparator" w:id="0">
    <w:p w:rsidR="00833146" w:rsidRDefault="00833146" w:rsidP="008052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lowerLetter"/>
      <w:lvlText w:val="%1-"/>
      <w:lvlJc w:val="left"/>
      <w:pPr>
        <w:tabs>
          <w:tab w:val="num" w:pos="1080"/>
        </w:tabs>
        <w:ind w:left="1080" w:hanging="36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564"/>
    <w:rsid w:val="00033B68"/>
    <w:rsid w:val="00045864"/>
    <w:rsid w:val="000B2696"/>
    <w:rsid w:val="000B644B"/>
    <w:rsid w:val="000E7086"/>
    <w:rsid w:val="001B43F3"/>
    <w:rsid w:val="001D4DE9"/>
    <w:rsid w:val="001E1899"/>
    <w:rsid w:val="001F6F1C"/>
    <w:rsid w:val="0023744B"/>
    <w:rsid w:val="002F5FD2"/>
    <w:rsid w:val="00374EF3"/>
    <w:rsid w:val="003B2C46"/>
    <w:rsid w:val="003C624E"/>
    <w:rsid w:val="003E4F1F"/>
    <w:rsid w:val="0045544B"/>
    <w:rsid w:val="00476FB2"/>
    <w:rsid w:val="00494279"/>
    <w:rsid w:val="0049688C"/>
    <w:rsid w:val="004B5564"/>
    <w:rsid w:val="0053006C"/>
    <w:rsid w:val="00553DCB"/>
    <w:rsid w:val="00581881"/>
    <w:rsid w:val="005818F2"/>
    <w:rsid w:val="005A60D6"/>
    <w:rsid w:val="005D68E2"/>
    <w:rsid w:val="005F56A3"/>
    <w:rsid w:val="006030DC"/>
    <w:rsid w:val="00611EA8"/>
    <w:rsid w:val="006630D6"/>
    <w:rsid w:val="006C746A"/>
    <w:rsid w:val="007C378B"/>
    <w:rsid w:val="00805252"/>
    <w:rsid w:val="0082366C"/>
    <w:rsid w:val="00833146"/>
    <w:rsid w:val="008765E8"/>
    <w:rsid w:val="00876792"/>
    <w:rsid w:val="008E5E4D"/>
    <w:rsid w:val="00902A79"/>
    <w:rsid w:val="009545A1"/>
    <w:rsid w:val="00967348"/>
    <w:rsid w:val="009745CE"/>
    <w:rsid w:val="00A03979"/>
    <w:rsid w:val="00A155C8"/>
    <w:rsid w:val="00A37AD7"/>
    <w:rsid w:val="00A95225"/>
    <w:rsid w:val="00AD47A4"/>
    <w:rsid w:val="00AE0B21"/>
    <w:rsid w:val="00B00078"/>
    <w:rsid w:val="00B018DB"/>
    <w:rsid w:val="00BA2895"/>
    <w:rsid w:val="00BD29AB"/>
    <w:rsid w:val="00BF3E89"/>
    <w:rsid w:val="00C06E64"/>
    <w:rsid w:val="00C82CC3"/>
    <w:rsid w:val="00CA5E16"/>
    <w:rsid w:val="00CB6DED"/>
    <w:rsid w:val="00CD00E5"/>
    <w:rsid w:val="00D30BE7"/>
    <w:rsid w:val="00D63380"/>
    <w:rsid w:val="00DC076B"/>
    <w:rsid w:val="00DD4786"/>
    <w:rsid w:val="00DD61CF"/>
    <w:rsid w:val="00E3352F"/>
    <w:rsid w:val="00E96F53"/>
    <w:rsid w:val="00EA7E13"/>
    <w:rsid w:val="00EC7C67"/>
    <w:rsid w:val="00ED1F28"/>
    <w:rsid w:val="00F21325"/>
    <w:rsid w:val="00F3373E"/>
    <w:rsid w:val="00F4591F"/>
    <w:rsid w:val="00F5304E"/>
    <w:rsid w:val="00F6486D"/>
    <w:rsid w:val="00F87145"/>
    <w:rsid w:val="00FB05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8A6DD"/>
  <w15:docId w15:val="{2FBBD5A5-3536-4C8F-A7ED-822F770D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517"/>
    <w:pPr>
      <w:suppressAutoHyphens/>
      <w:spacing w:after="0" w:line="240" w:lineRule="auto"/>
    </w:pPr>
    <w:rPr>
      <w:rFonts w:ascii="Times New Roman" w:eastAsia="Times New Roma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05252"/>
    <w:pPr>
      <w:tabs>
        <w:tab w:val="center" w:pos="4536"/>
        <w:tab w:val="right" w:pos="9072"/>
      </w:tabs>
    </w:pPr>
  </w:style>
  <w:style w:type="character" w:customStyle="1" w:styleId="stBilgiChar">
    <w:name w:val="Üst Bilgi Char"/>
    <w:basedOn w:val="VarsaylanParagrafYazTipi"/>
    <w:link w:val="stBilgi"/>
    <w:uiPriority w:val="99"/>
    <w:rsid w:val="00805252"/>
    <w:rPr>
      <w:rFonts w:ascii="Times New Roman" w:eastAsia="Times New Roman" w:hAnsi="Times New Roman" w:cs="Times New Roman"/>
      <w:sz w:val="24"/>
      <w:szCs w:val="24"/>
      <w:lang w:eastAsia="zh-CN"/>
    </w:rPr>
  </w:style>
  <w:style w:type="paragraph" w:styleId="AltBilgi">
    <w:name w:val="footer"/>
    <w:basedOn w:val="Normal"/>
    <w:link w:val="AltBilgiChar"/>
    <w:uiPriority w:val="99"/>
    <w:unhideWhenUsed/>
    <w:rsid w:val="00805252"/>
    <w:pPr>
      <w:tabs>
        <w:tab w:val="center" w:pos="4536"/>
        <w:tab w:val="right" w:pos="9072"/>
      </w:tabs>
    </w:pPr>
  </w:style>
  <w:style w:type="character" w:customStyle="1" w:styleId="AltBilgiChar">
    <w:name w:val="Alt Bilgi Char"/>
    <w:basedOn w:val="VarsaylanParagrafYazTipi"/>
    <w:link w:val="AltBilgi"/>
    <w:uiPriority w:val="99"/>
    <w:rsid w:val="00805252"/>
    <w:rPr>
      <w:rFonts w:ascii="Times New Roman" w:eastAsia="Times New Roman" w:hAnsi="Times New Roman" w:cs="Times New Roman"/>
      <w:sz w:val="24"/>
      <w:szCs w:val="24"/>
      <w:lang w:eastAsia="zh-CN"/>
    </w:rPr>
  </w:style>
  <w:style w:type="table" w:styleId="TabloKlavuzu">
    <w:name w:val="Table Grid"/>
    <w:rsid w:val="000B2696"/>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0B21"/>
    <w:rPr>
      <w:rFonts w:ascii="Tahoma" w:hAnsi="Tahoma" w:cs="Tahoma"/>
      <w:sz w:val="16"/>
      <w:szCs w:val="16"/>
    </w:rPr>
  </w:style>
  <w:style w:type="character" w:customStyle="1" w:styleId="BalonMetniChar">
    <w:name w:val="Balon Metni Char"/>
    <w:basedOn w:val="VarsaylanParagrafYazTipi"/>
    <w:link w:val="BalonMetni"/>
    <w:uiPriority w:val="99"/>
    <w:semiHidden/>
    <w:rsid w:val="00AE0B21"/>
    <w:rPr>
      <w:rFonts w:ascii="Tahoma" w:eastAsia="Times New Rom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40807-BC27-4019-931F-1EF1B076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2290</Words>
  <Characters>13053</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user04</dc:creator>
  <cp:lastModifiedBy>Yazı İşleri</cp:lastModifiedBy>
  <cp:revision>54</cp:revision>
  <cp:lastPrinted>2023-10-26T08:16:00Z</cp:lastPrinted>
  <dcterms:created xsi:type="dcterms:W3CDTF">2015-10-26T07:15:00Z</dcterms:created>
  <dcterms:modified xsi:type="dcterms:W3CDTF">2023-10-27T08:29:00Z</dcterms:modified>
</cp:coreProperties>
</file>